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1833" w14:textId="77777777" w:rsidR="0059255E" w:rsidRDefault="00F03EF2" w:rsidP="000A342A">
      <w:pPr>
        <w:spacing w:before="58"/>
        <w:ind w:left="1730" w:right="1688"/>
        <w:rPr>
          <w:rFonts w:ascii="Verdana" w:eastAsia="Verdana" w:hAnsi="Verdana" w:cs="Verdana"/>
          <w:sz w:val="24"/>
          <w:szCs w:val="24"/>
        </w:rPr>
      </w:pPr>
      <w:r>
        <w:rPr>
          <w:rFonts w:ascii="Verdana"/>
          <w:b/>
          <w:spacing w:val="-1"/>
          <w:sz w:val="24"/>
        </w:rPr>
        <w:t>NON-DISCLOSURE</w:t>
      </w:r>
      <w:r>
        <w:rPr>
          <w:rFonts w:ascii="Verdana"/>
          <w:b/>
          <w:spacing w:val="-2"/>
          <w:sz w:val="24"/>
        </w:rPr>
        <w:t xml:space="preserve"> </w:t>
      </w:r>
      <w:r>
        <w:rPr>
          <w:rFonts w:ascii="Verdana"/>
          <w:b/>
          <w:spacing w:val="-1"/>
          <w:sz w:val="24"/>
        </w:rPr>
        <w:t>AGREEMENT</w:t>
      </w:r>
    </w:p>
    <w:p w14:paraId="3F4730E6" w14:textId="77777777" w:rsidR="0059255E" w:rsidRDefault="0059255E">
      <w:pPr>
        <w:spacing w:before="7"/>
        <w:rPr>
          <w:rFonts w:ascii="Verdana" w:eastAsia="Verdana" w:hAnsi="Verdana" w:cs="Verdana"/>
          <w:b/>
          <w:bCs/>
          <w:sz w:val="21"/>
          <w:szCs w:val="21"/>
        </w:rPr>
      </w:pPr>
    </w:p>
    <w:p w14:paraId="292BAF43" w14:textId="6E5779D2" w:rsidR="009708C5" w:rsidRDefault="00F03EF2" w:rsidP="009C46BB">
      <w:pPr>
        <w:pStyle w:val="BodyText"/>
        <w:tabs>
          <w:tab w:val="left" w:pos="4185"/>
        </w:tabs>
        <w:spacing w:line="245" w:lineRule="auto"/>
        <w:ind w:left="119" w:right="216" w:firstLine="0"/>
        <w:rPr>
          <w:spacing w:val="-1"/>
        </w:rPr>
      </w:pPr>
      <w:r>
        <w:rPr>
          <w:spacing w:val="-1"/>
        </w:rPr>
        <w:t>This</w:t>
      </w:r>
      <w:r>
        <w:t xml:space="preserve"> </w:t>
      </w:r>
      <w:r>
        <w:rPr>
          <w:spacing w:val="-1"/>
        </w:rPr>
        <w:t>agreement</w:t>
      </w:r>
      <w:r w:rsidR="00EF3107">
        <w:rPr>
          <w:spacing w:val="-1"/>
        </w:rPr>
        <w:t xml:space="preserve"> (th</w:t>
      </w:r>
      <w:r w:rsidR="00A4521E">
        <w:rPr>
          <w:spacing w:val="-1"/>
        </w:rPr>
        <w:t>e</w:t>
      </w:r>
      <w:r w:rsidR="00EF3107">
        <w:rPr>
          <w:spacing w:val="-1"/>
        </w:rPr>
        <w:t xml:space="preserve"> “Agreement”)</w:t>
      </w:r>
      <w:r w:rsidR="002F4E58">
        <w:rPr>
          <w:spacing w:val="-1"/>
        </w:rPr>
        <w:t xml:space="preserve"> is</w:t>
      </w:r>
      <w:r>
        <w:t xml:space="preserve"> made</w:t>
      </w:r>
      <w:r>
        <w:rPr>
          <w:spacing w:val="-1"/>
        </w:rPr>
        <w:t xml:space="preserve"> as</w:t>
      </w:r>
      <w:r>
        <w:rPr>
          <w:spacing w:val="2"/>
        </w:rPr>
        <w:t xml:space="preserve"> </w:t>
      </w:r>
      <w:r>
        <w:t>of</w:t>
      </w:r>
      <w:r>
        <w:rPr>
          <w:spacing w:val="-1"/>
        </w:rPr>
        <w:t xml:space="preserve"> </w:t>
      </w:r>
      <w:r>
        <w:t>the</w:t>
      </w:r>
      <w:r>
        <w:rPr>
          <w:spacing w:val="-1"/>
        </w:rPr>
        <w:t xml:space="preserve"> date </w:t>
      </w:r>
      <w:r w:rsidR="005C2D65">
        <w:rPr>
          <w:spacing w:val="-1"/>
        </w:rPr>
        <w:t xml:space="preserve">of last signature </w:t>
      </w:r>
      <w:r>
        <w:rPr>
          <w:spacing w:val="-1"/>
        </w:rPr>
        <w:t>set</w:t>
      </w:r>
      <w:r>
        <w:rPr>
          <w:spacing w:val="-2"/>
        </w:rPr>
        <w:t xml:space="preserve"> </w:t>
      </w:r>
      <w:r>
        <w:t xml:space="preserve">forth </w:t>
      </w:r>
      <w:r>
        <w:rPr>
          <w:spacing w:val="-2"/>
        </w:rPr>
        <w:t>on</w:t>
      </w:r>
      <w:r>
        <w:t xml:space="preserve"> the</w:t>
      </w:r>
      <w:r>
        <w:rPr>
          <w:spacing w:val="-1"/>
        </w:rPr>
        <w:t xml:space="preserve"> last</w:t>
      </w:r>
      <w:r>
        <w:t xml:space="preserve"> </w:t>
      </w:r>
      <w:r>
        <w:rPr>
          <w:spacing w:val="-1"/>
        </w:rPr>
        <w:t>page hereof</w:t>
      </w:r>
      <w:r>
        <w:rPr>
          <w:spacing w:val="1"/>
        </w:rPr>
        <w:t xml:space="preserve"> </w:t>
      </w:r>
      <w:r>
        <w:t>(the</w:t>
      </w:r>
      <w:r>
        <w:rPr>
          <w:spacing w:val="-1"/>
        </w:rPr>
        <w:t xml:space="preserve"> “Effective</w:t>
      </w:r>
      <w:r>
        <w:rPr>
          <w:spacing w:val="59"/>
        </w:rPr>
        <w:t xml:space="preserve"> </w:t>
      </w:r>
      <w:r>
        <w:rPr>
          <w:spacing w:val="-1"/>
        </w:rPr>
        <w:t>Date”),</w:t>
      </w:r>
      <w:r>
        <w:t xml:space="preserve"> </w:t>
      </w:r>
      <w:r>
        <w:rPr>
          <w:spacing w:val="3"/>
        </w:rPr>
        <w:t>by</w:t>
      </w:r>
      <w:r>
        <w:rPr>
          <w:spacing w:val="-8"/>
        </w:rPr>
        <w:t xml:space="preserve"> </w:t>
      </w:r>
      <w:r>
        <w:rPr>
          <w:spacing w:val="-1"/>
        </w:rPr>
        <w:t>and</w:t>
      </w:r>
      <w:r>
        <w:t xml:space="preserve"> </w:t>
      </w:r>
      <w:r>
        <w:rPr>
          <w:spacing w:val="-1"/>
        </w:rPr>
        <w:t>between</w:t>
      </w:r>
      <w:r>
        <w:rPr>
          <w:spacing w:val="4"/>
        </w:rPr>
        <w:t xml:space="preserve"> </w:t>
      </w:r>
      <w:r>
        <w:rPr>
          <w:spacing w:val="-1"/>
        </w:rPr>
        <w:t>The Trustees</w:t>
      </w:r>
      <w:r>
        <w:t xml:space="preserve"> </w:t>
      </w:r>
      <w:r>
        <w:rPr>
          <w:spacing w:val="1"/>
        </w:rPr>
        <w:t>of</w:t>
      </w:r>
      <w:r>
        <w:rPr>
          <w:spacing w:val="4"/>
        </w:rPr>
        <w:t xml:space="preserve"> </w:t>
      </w:r>
      <w:r>
        <w:rPr>
          <w:spacing w:val="-2"/>
        </w:rPr>
        <w:t>Indiana</w:t>
      </w:r>
      <w:r>
        <w:rPr>
          <w:spacing w:val="1"/>
        </w:rPr>
        <w:t xml:space="preserve"> </w:t>
      </w:r>
      <w:r>
        <w:t>University</w:t>
      </w:r>
      <w:r w:rsidR="00566371">
        <w:t xml:space="preserve"> on behalf of </w:t>
      </w:r>
      <w:r w:rsidR="00A4521E">
        <w:t xml:space="preserve">the </w:t>
      </w:r>
      <w:r w:rsidR="00EB0E8A">
        <w:t>[</w:t>
      </w:r>
      <w:r w:rsidR="00DE5969" w:rsidRPr="00DE5969">
        <w:rPr>
          <w:highlight w:val="yellow"/>
        </w:rPr>
        <w:t xml:space="preserve">IU </w:t>
      </w:r>
      <w:r w:rsidR="00A33527" w:rsidRPr="00DE5969">
        <w:rPr>
          <w:highlight w:val="yellow"/>
        </w:rPr>
        <w:t>Department</w:t>
      </w:r>
      <w:r w:rsidR="00EB0E8A">
        <w:t>]</w:t>
      </w:r>
      <w:r w:rsidR="00A33527" w:rsidRPr="00A33527">
        <w:t xml:space="preserve"> at </w:t>
      </w:r>
      <w:r w:rsidR="00EB0E8A">
        <w:t>[</w:t>
      </w:r>
      <w:r w:rsidR="00EB0E8A" w:rsidRPr="00DE5969">
        <w:rPr>
          <w:highlight w:val="yellow"/>
        </w:rPr>
        <w:t>IU Campus</w:t>
      </w:r>
      <w:r w:rsidR="00EB0E8A">
        <w:t>]</w:t>
      </w:r>
      <w:r w:rsidR="00CF1A11">
        <w:t>,</w:t>
      </w:r>
      <w:r w:rsidR="00A33527" w:rsidRPr="00A33527">
        <w:t xml:space="preserve"> having offices at </w:t>
      </w:r>
      <w:r w:rsidR="00EB0E8A">
        <w:t>[</w:t>
      </w:r>
      <w:r w:rsidR="00EB0E8A" w:rsidRPr="00EB0E8A">
        <w:rPr>
          <w:highlight w:val="yellow"/>
        </w:rPr>
        <w:t>Address</w:t>
      </w:r>
      <w:r w:rsidR="00EB0E8A">
        <w:t>]</w:t>
      </w:r>
      <w:r w:rsidR="00571299">
        <w:t xml:space="preserve"> </w:t>
      </w:r>
      <w:r>
        <w:rPr>
          <w:spacing w:val="-1"/>
        </w:rPr>
        <w:t xml:space="preserve">(hereafter </w:t>
      </w:r>
      <w:r w:rsidR="0098211D">
        <w:rPr>
          <w:spacing w:val="-1"/>
        </w:rPr>
        <w:t xml:space="preserve">the “Department” or </w:t>
      </w:r>
      <w:r>
        <w:rPr>
          <w:spacing w:val="-1"/>
        </w:rPr>
        <w:t>“Indiana</w:t>
      </w:r>
      <w:r>
        <w:rPr>
          <w:spacing w:val="73"/>
        </w:rPr>
        <w:t xml:space="preserve"> </w:t>
      </w:r>
      <w:r>
        <w:rPr>
          <w:spacing w:val="-1"/>
        </w:rPr>
        <w:t>University”</w:t>
      </w:r>
      <w:r w:rsidR="00DE1DEE">
        <w:rPr>
          <w:spacing w:val="-1"/>
        </w:rPr>
        <w:t xml:space="preserve"> or “Discloser”</w:t>
      </w:r>
      <w:r>
        <w:rPr>
          <w:spacing w:val="-1"/>
        </w:rPr>
        <w:t>) and</w:t>
      </w:r>
      <w:r w:rsidR="00566371">
        <w:rPr>
          <w:spacing w:val="-1"/>
        </w:rPr>
        <w:t xml:space="preserve"> </w:t>
      </w:r>
      <w:r w:rsidR="00566371" w:rsidRPr="00607362">
        <w:rPr>
          <w:spacing w:val="-1"/>
        </w:rPr>
        <w:t>_____________________</w:t>
      </w:r>
      <w:r w:rsidR="009B41CA">
        <w:rPr>
          <w:spacing w:val="-1"/>
        </w:rPr>
        <w:t xml:space="preserve">, a </w:t>
      </w:r>
      <w:r w:rsidR="006E4F13" w:rsidRPr="009D74C6">
        <w:rPr>
          <w:spacing w:val="-1"/>
          <w:highlight w:val="yellow"/>
        </w:rPr>
        <w:t>[</w:t>
      </w:r>
      <w:r w:rsidR="006304A3" w:rsidRPr="009D74C6">
        <w:rPr>
          <w:spacing w:val="-1"/>
          <w:highlight w:val="yellow"/>
        </w:rPr>
        <w:t>student</w:t>
      </w:r>
      <w:r w:rsidR="006E4F13" w:rsidRPr="009D74C6">
        <w:rPr>
          <w:spacing w:val="-1"/>
          <w:highlight w:val="yellow"/>
        </w:rPr>
        <w:t>/employee/volunteer/postdoc/</w:t>
      </w:r>
      <w:r w:rsidR="006304A3" w:rsidRPr="009D74C6">
        <w:rPr>
          <w:spacing w:val="-1"/>
          <w:highlight w:val="yellow"/>
        </w:rPr>
        <w:t xml:space="preserve">visiting </w:t>
      </w:r>
      <w:r w:rsidR="00514756" w:rsidRPr="009D74C6">
        <w:rPr>
          <w:spacing w:val="-1"/>
          <w:highlight w:val="yellow"/>
        </w:rPr>
        <w:t>scholar</w:t>
      </w:r>
      <w:r w:rsidR="006E4F13" w:rsidRPr="009D74C6">
        <w:rPr>
          <w:spacing w:val="-1"/>
          <w:highlight w:val="yellow"/>
        </w:rPr>
        <w:t>]</w:t>
      </w:r>
      <w:r w:rsidR="006304A3" w:rsidRPr="009D74C6">
        <w:rPr>
          <w:spacing w:val="-1"/>
          <w:highlight w:val="yellow"/>
        </w:rPr>
        <w:t xml:space="preserve"> </w:t>
      </w:r>
      <w:r w:rsidR="006F6B08">
        <w:rPr>
          <w:spacing w:val="-1"/>
        </w:rPr>
        <w:t>conducting research for</w:t>
      </w:r>
      <w:r w:rsidR="006304A3">
        <w:rPr>
          <w:spacing w:val="-1"/>
        </w:rPr>
        <w:t xml:space="preserve"> </w:t>
      </w:r>
      <w:r w:rsidR="002E2642">
        <w:rPr>
          <w:spacing w:val="-1"/>
        </w:rPr>
        <w:t xml:space="preserve">the </w:t>
      </w:r>
      <w:r w:rsidR="0098211D">
        <w:rPr>
          <w:spacing w:val="-1"/>
        </w:rPr>
        <w:t>Department</w:t>
      </w:r>
      <w:r w:rsidR="002E2642">
        <w:rPr>
          <w:spacing w:val="-1"/>
        </w:rPr>
        <w:t xml:space="preserve"> </w:t>
      </w:r>
      <w:r w:rsidR="00DE1DEE">
        <w:rPr>
          <w:spacing w:val="-1"/>
        </w:rPr>
        <w:t>(“Recipient”)</w:t>
      </w:r>
      <w:r w:rsidR="009C46BB">
        <w:t xml:space="preserve">, </w:t>
      </w:r>
      <w:r>
        <w:rPr>
          <w:spacing w:val="-1"/>
        </w:rPr>
        <w:t>and</w:t>
      </w:r>
      <w:r>
        <w:t xml:space="preserve"> </w:t>
      </w:r>
      <w:r>
        <w:rPr>
          <w:spacing w:val="-1"/>
        </w:rPr>
        <w:t>sets</w:t>
      </w:r>
      <w:r>
        <w:t xml:space="preserve"> </w:t>
      </w:r>
      <w:r>
        <w:rPr>
          <w:spacing w:val="-1"/>
        </w:rPr>
        <w:t>forth</w:t>
      </w:r>
      <w:r>
        <w:t xml:space="preserve"> the</w:t>
      </w:r>
      <w:r>
        <w:rPr>
          <w:spacing w:val="-1"/>
        </w:rPr>
        <w:t xml:space="preserve"> terms</w:t>
      </w:r>
      <w:r>
        <w:rPr>
          <w:spacing w:val="-3"/>
        </w:rPr>
        <w:t xml:space="preserve"> </w:t>
      </w:r>
      <w:r>
        <w:rPr>
          <w:spacing w:val="-1"/>
        </w:rPr>
        <w:t>and</w:t>
      </w:r>
      <w:r>
        <w:t xml:space="preserve"> conditions of</w:t>
      </w:r>
      <w:r>
        <w:rPr>
          <w:spacing w:val="-1"/>
        </w:rPr>
        <w:t xml:space="preserve"> </w:t>
      </w:r>
      <w:r>
        <w:t>the</w:t>
      </w:r>
      <w:r w:rsidR="009C46BB">
        <w:t xml:space="preserve"> </w:t>
      </w:r>
      <w:r>
        <w:rPr>
          <w:spacing w:val="-1"/>
        </w:rPr>
        <w:t>disclosure and</w:t>
      </w:r>
      <w:r>
        <w:t xml:space="preserve"> </w:t>
      </w:r>
      <w:r>
        <w:rPr>
          <w:spacing w:val="-1"/>
        </w:rPr>
        <w:t>receipt</w:t>
      </w:r>
      <w:r>
        <w:t xml:space="preserve"> of</w:t>
      </w:r>
      <w:r>
        <w:rPr>
          <w:spacing w:val="-1"/>
        </w:rPr>
        <w:t xml:space="preserve"> certain</w:t>
      </w:r>
      <w:r>
        <w:t xml:space="preserve"> </w:t>
      </w:r>
      <w:r w:rsidR="009C46BB">
        <w:t>c</w:t>
      </w:r>
      <w:r>
        <w:rPr>
          <w:spacing w:val="-1"/>
        </w:rPr>
        <w:t>onfidential</w:t>
      </w:r>
      <w:r>
        <w:t xml:space="preserve"> </w:t>
      </w:r>
      <w:r>
        <w:rPr>
          <w:spacing w:val="-1"/>
        </w:rPr>
        <w:t>information</w:t>
      </w:r>
      <w:r>
        <w:t xml:space="preserve"> </w:t>
      </w:r>
      <w:r>
        <w:rPr>
          <w:spacing w:val="-1"/>
        </w:rPr>
        <w:t>between</w:t>
      </w:r>
      <w:r>
        <w:t xml:space="preserve"> the</w:t>
      </w:r>
      <w:r>
        <w:rPr>
          <w:spacing w:val="-1"/>
        </w:rPr>
        <w:t xml:space="preserve"> parties</w:t>
      </w:r>
      <w:r>
        <w:t xml:space="preserve"> </w:t>
      </w:r>
      <w:r>
        <w:rPr>
          <w:spacing w:val="-1"/>
        </w:rPr>
        <w:t>for certain</w:t>
      </w:r>
      <w:r w:rsidR="001C4EEC">
        <w:rPr>
          <w:spacing w:val="89"/>
        </w:rPr>
        <w:t xml:space="preserve"> </w:t>
      </w:r>
      <w:r>
        <w:rPr>
          <w:spacing w:val="-1"/>
        </w:rPr>
        <w:t>permitted</w:t>
      </w:r>
      <w:r>
        <w:t xml:space="preserve"> </w:t>
      </w:r>
      <w:r>
        <w:rPr>
          <w:spacing w:val="-1"/>
        </w:rPr>
        <w:t>purposes.</w:t>
      </w:r>
      <w:r>
        <w:t xml:space="preserve"> </w:t>
      </w:r>
      <w:r>
        <w:rPr>
          <w:spacing w:val="-1"/>
        </w:rPr>
        <w:t>The term</w:t>
      </w:r>
      <w:r>
        <w:rPr>
          <w:spacing w:val="2"/>
        </w:rPr>
        <w:t xml:space="preserve"> </w:t>
      </w:r>
      <w:r>
        <w:rPr>
          <w:spacing w:val="-1"/>
        </w:rPr>
        <w:t>“Confidential</w:t>
      </w:r>
      <w:r w:rsidR="009C46BB">
        <w:rPr>
          <w:spacing w:val="-1"/>
        </w:rPr>
        <w:t xml:space="preserve"> </w:t>
      </w:r>
      <w:r>
        <w:rPr>
          <w:spacing w:val="-1"/>
        </w:rPr>
        <w:t>Information” shall</w:t>
      </w:r>
      <w:r>
        <w:t xml:space="preserve"> </w:t>
      </w:r>
      <w:r>
        <w:rPr>
          <w:spacing w:val="-1"/>
        </w:rPr>
        <w:t xml:space="preserve">refer </w:t>
      </w:r>
      <w:r>
        <w:t xml:space="preserve">to </w:t>
      </w:r>
      <w:r w:rsidR="00566371">
        <w:t>any</w:t>
      </w:r>
      <w:r w:rsidR="00EF3107">
        <w:t xml:space="preserve"> information that the Department or Indiana University treats as proprietary or</w:t>
      </w:r>
      <w:r>
        <w:rPr>
          <w:spacing w:val="-1"/>
        </w:rPr>
        <w:t xml:space="preserve"> confidential</w:t>
      </w:r>
      <w:r>
        <w:t xml:space="preserve"> </w:t>
      </w:r>
      <w:r>
        <w:rPr>
          <w:spacing w:val="-1"/>
        </w:rPr>
        <w:t>information</w:t>
      </w:r>
      <w:r>
        <w:t xml:space="preserve"> </w:t>
      </w:r>
      <w:r w:rsidR="00EF3107">
        <w:rPr>
          <w:spacing w:val="-1"/>
        </w:rPr>
        <w:t>and includes, but is not limited</w:t>
      </w:r>
      <w:r w:rsidR="00607362">
        <w:rPr>
          <w:spacing w:val="-1"/>
        </w:rPr>
        <w:t xml:space="preserve"> to, the following information</w:t>
      </w:r>
      <w:r w:rsidR="001C4EEC">
        <w:rPr>
          <w:spacing w:val="-1"/>
        </w:rPr>
        <w:t xml:space="preserve"> </w:t>
      </w:r>
      <w:r w:rsidR="001C4EEC" w:rsidRPr="006304A3">
        <w:rPr>
          <w:spacing w:val="-1"/>
        </w:rPr>
        <w:t xml:space="preserve">associated with research activities in </w:t>
      </w:r>
      <w:r w:rsidR="00535002">
        <w:rPr>
          <w:spacing w:val="-1"/>
        </w:rPr>
        <w:t>_[</w:t>
      </w:r>
      <w:r w:rsidR="00535002" w:rsidRPr="00535002">
        <w:rPr>
          <w:spacing w:val="-1"/>
          <w:highlight w:val="yellow"/>
        </w:rPr>
        <w:t>Research Lab Details</w:t>
      </w:r>
      <w:r w:rsidR="00535002">
        <w:rPr>
          <w:spacing w:val="-1"/>
        </w:rPr>
        <w:t>]___</w:t>
      </w:r>
      <w:r w:rsidR="00607362" w:rsidRPr="006304A3">
        <w:rPr>
          <w:spacing w:val="-1"/>
        </w:rPr>
        <w:t xml:space="preserve">: </w:t>
      </w:r>
      <w:r w:rsidR="00607362" w:rsidRPr="009D74C6">
        <w:rPr>
          <w:i/>
          <w:spacing w:val="-1"/>
          <w:highlight w:val="yellow"/>
        </w:rPr>
        <w:t>medical data, computational algorithm</w:t>
      </w:r>
      <w:r w:rsidR="00B53286" w:rsidRPr="009D74C6">
        <w:rPr>
          <w:i/>
          <w:spacing w:val="-1"/>
          <w:highlight w:val="yellow"/>
        </w:rPr>
        <w:t>s</w:t>
      </w:r>
      <w:r w:rsidR="00607362" w:rsidRPr="009D74C6">
        <w:rPr>
          <w:i/>
          <w:spacing w:val="-1"/>
          <w:highlight w:val="yellow"/>
        </w:rPr>
        <w:t xml:space="preserve"> and source codes, experimental design, unpublished data and results from </w:t>
      </w:r>
      <w:r w:rsidR="001C4EEC" w:rsidRPr="009D74C6">
        <w:rPr>
          <w:i/>
          <w:spacing w:val="-1"/>
          <w:highlight w:val="yellow"/>
        </w:rPr>
        <w:t>research,</w:t>
      </w:r>
      <w:r w:rsidR="00607362" w:rsidRPr="009D74C6">
        <w:rPr>
          <w:i/>
          <w:spacing w:val="-1"/>
          <w:highlight w:val="yellow"/>
        </w:rPr>
        <w:t xml:space="preserve"> </w:t>
      </w:r>
      <w:r w:rsidR="001C4EEC" w:rsidRPr="009D74C6">
        <w:rPr>
          <w:i/>
          <w:spacing w:val="-1"/>
          <w:highlight w:val="yellow"/>
        </w:rPr>
        <w:t>rejected/pending manuscripts, and rejected/pending proposals</w:t>
      </w:r>
      <w:r w:rsidR="006304A3">
        <w:rPr>
          <w:spacing w:val="-1"/>
        </w:rPr>
        <w:t>.</w:t>
      </w:r>
    </w:p>
    <w:p w14:paraId="0BEF70AA" w14:textId="77777777" w:rsidR="009708C5" w:rsidRDefault="009708C5" w:rsidP="009C46BB">
      <w:pPr>
        <w:pStyle w:val="BodyText"/>
        <w:tabs>
          <w:tab w:val="left" w:pos="4185"/>
        </w:tabs>
        <w:spacing w:line="245" w:lineRule="auto"/>
        <w:ind w:left="119" w:right="216" w:firstLine="0"/>
        <w:rPr>
          <w:spacing w:val="-1"/>
        </w:rPr>
      </w:pPr>
    </w:p>
    <w:p w14:paraId="7BC1DCA1" w14:textId="77777777" w:rsidR="0059255E" w:rsidRDefault="00CF338C">
      <w:pPr>
        <w:pStyle w:val="BodyText"/>
        <w:spacing w:before="69"/>
        <w:ind w:left="120" w:firstLine="0"/>
      </w:pPr>
      <w:r>
        <w:rPr>
          <w:spacing w:val="-1"/>
        </w:rPr>
        <w:t>For good and valuable consideration, the receipt of which is hereby acknowledged, t</w:t>
      </w:r>
      <w:r w:rsidR="00F03EF2">
        <w:rPr>
          <w:spacing w:val="-1"/>
        </w:rPr>
        <w:t>he parties</w:t>
      </w:r>
      <w:r w:rsidR="00F03EF2">
        <w:t xml:space="preserve"> </w:t>
      </w:r>
      <w:r w:rsidR="00F03EF2">
        <w:rPr>
          <w:spacing w:val="-1"/>
        </w:rPr>
        <w:t>signing</w:t>
      </w:r>
      <w:r w:rsidR="00F03EF2">
        <w:rPr>
          <w:spacing w:val="-5"/>
        </w:rPr>
        <w:t xml:space="preserve"> </w:t>
      </w:r>
      <w:r w:rsidR="00F03EF2">
        <w:t xml:space="preserve">this </w:t>
      </w:r>
      <w:r w:rsidR="00E91AB8">
        <w:t xml:space="preserve">Agreement </w:t>
      </w:r>
      <w:r w:rsidR="00F03EF2">
        <w:rPr>
          <w:spacing w:val="-1"/>
        </w:rPr>
        <w:t>agree as</w:t>
      </w:r>
      <w:r w:rsidR="00F03EF2">
        <w:t xml:space="preserve"> follows:</w:t>
      </w:r>
    </w:p>
    <w:p w14:paraId="573A1981" w14:textId="77777777" w:rsidR="0059255E" w:rsidRDefault="0059255E">
      <w:pPr>
        <w:spacing w:before="9"/>
        <w:rPr>
          <w:rFonts w:ascii="Times New Roman" w:eastAsia="Times New Roman" w:hAnsi="Times New Roman" w:cs="Times New Roman"/>
          <w:sz w:val="23"/>
          <w:szCs w:val="23"/>
        </w:rPr>
      </w:pPr>
    </w:p>
    <w:p w14:paraId="6AF13E01" w14:textId="68742D53" w:rsidR="0059255E" w:rsidRDefault="00F03EF2">
      <w:pPr>
        <w:pStyle w:val="BodyText"/>
        <w:numPr>
          <w:ilvl w:val="1"/>
          <w:numId w:val="1"/>
        </w:numPr>
        <w:tabs>
          <w:tab w:val="left" w:pos="840"/>
        </w:tabs>
        <w:ind w:right="147"/>
      </w:pPr>
      <w:r>
        <w:rPr>
          <w:spacing w:val="-1"/>
        </w:rPr>
        <w:t>Confidential</w:t>
      </w:r>
      <w:r>
        <w:rPr>
          <w:spacing w:val="5"/>
        </w:rPr>
        <w:t xml:space="preserve"> </w:t>
      </w:r>
      <w:r>
        <w:rPr>
          <w:spacing w:val="-2"/>
        </w:rPr>
        <w:t>Information</w:t>
      </w:r>
      <w:r>
        <w:rPr>
          <w:spacing w:val="2"/>
        </w:rPr>
        <w:t xml:space="preserve"> </w:t>
      </w:r>
      <w:r>
        <w:t>may</w:t>
      </w:r>
      <w:r>
        <w:rPr>
          <w:spacing w:val="-10"/>
        </w:rPr>
        <w:t xml:space="preserve"> </w:t>
      </w:r>
      <w:r>
        <w:t>include</w:t>
      </w:r>
      <w:r>
        <w:rPr>
          <w:spacing w:val="-1"/>
        </w:rPr>
        <w:t xml:space="preserve"> information</w:t>
      </w:r>
      <w:r>
        <w:rPr>
          <w:spacing w:val="2"/>
        </w:rPr>
        <w:t xml:space="preserve"> </w:t>
      </w:r>
      <w:r>
        <w:rPr>
          <w:spacing w:val="-1"/>
        </w:rPr>
        <w:t>that</w:t>
      </w:r>
      <w:r>
        <w:t xml:space="preserve"> is </w:t>
      </w:r>
      <w:r>
        <w:rPr>
          <w:spacing w:val="-1"/>
        </w:rPr>
        <w:t>disclosed</w:t>
      </w:r>
      <w:r>
        <w:t xml:space="preserve"> to </w:t>
      </w:r>
      <w:r>
        <w:rPr>
          <w:spacing w:val="-1"/>
        </w:rPr>
        <w:t>Recipient</w:t>
      </w:r>
      <w:r>
        <w:rPr>
          <w:spacing w:val="77"/>
        </w:rPr>
        <w:t xml:space="preserve"> </w:t>
      </w:r>
      <w:r>
        <w:rPr>
          <w:spacing w:val="2"/>
        </w:rPr>
        <w:t>by</w:t>
      </w:r>
      <w:r>
        <w:rPr>
          <w:spacing w:val="-10"/>
        </w:rPr>
        <w:t xml:space="preserve"> </w:t>
      </w:r>
      <w:r>
        <w:rPr>
          <w:spacing w:val="-1"/>
        </w:rPr>
        <w:t xml:space="preserve">Discloser </w:t>
      </w:r>
      <w:r>
        <w:t xml:space="preserve">in </w:t>
      </w:r>
      <w:r>
        <w:rPr>
          <w:spacing w:val="2"/>
        </w:rPr>
        <w:t>any</w:t>
      </w:r>
      <w:r>
        <w:rPr>
          <w:spacing w:val="-10"/>
        </w:rPr>
        <w:t xml:space="preserve"> </w:t>
      </w:r>
      <w:r>
        <w:rPr>
          <w:spacing w:val="-1"/>
        </w:rPr>
        <w:t>manner,</w:t>
      </w:r>
      <w:r>
        <w:t xml:space="preserve"> </w:t>
      </w:r>
      <w:r>
        <w:rPr>
          <w:spacing w:val="-1"/>
        </w:rPr>
        <w:t>whether orally,</w:t>
      </w:r>
      <w:r>
        <w:t xml:space="preserve"> </w:t>
      </w:r>
      <w:r>
        <w:rPr>
          <w:spacing w:val="1"/>
        </w:rPr>
        <w:t>visually</w:t>
      </w:r>
      <w:r>
        <w:rPr>
          <w:spacing w:val="-10"/>
        </w:rPr>
        <w:t xml:space="preserve"> </w:t>
      </w:r>
      <w:r>
        <w:t>or</w:t>
      </w:r>
      <w:r>
        <w:rPr>
          <w:spacing w:val="-1"/>
        </w:rPr>
        <w:t xml:space="preserve"> </w:t>
      </w:r>
      <w:r>
        <w:t xml:space="preserve">in </w:t>
      </w:r>
      <w:r>
        <w:rPr>
          <w:spacing w:val="-1"/>
        </w:rPr>
        <w:t xml:space="preserve">tangible </w:t>
      </w:r>
      <w:r>
        <w:t>form</w:t>
      </w:r>
      <w:r>
        <w:rPr>
          <w:spacing w:val="50"/>
        </w:rPr>
        <w:t xml:space="preserve"> </w:t>
      </w:r>
      <w:r>
        <w:rPr>
          <w:spacing w:val="-1"/>
        </w:rPr>
        <w:t>(including</w:t>
      </w:r>
      <w:r>
        <w:rPr>
          <w:spacing w:val="-5"/>
        </w:rPr>
        <w:t xml:space="preserve"> </w:t>
      </w:r>
      <w:r>
        <w:rPr>
          <w:spacing w:val="-1"/>
        </w:rPr>
        <w:t>without</w:t>
      </w:r>
      <w:r>
        <w:t xml:space="preserve"> </w:t>
      </w:r>
      <w:r>
        <w:rPr>
          <w:spacing w:val="-1"/>
        </w:rPr>
        <w:t>limitation,</w:t>
      </w:r>
      <w:r>
        <w:t xml:space="preserve"> </w:t>
      </w:r>
      <w:r>
        <w:rPr>
          <w:spacing w:val="-1"/>
        </w:rPr>
        <w:t>documents,</w:t>
      </w:r>
      <w:r>
        <w:t xml:space="preserve"> </w:t>
      </w:r>
      <w:r w:rsidR="009708C5">
        <w:t>maps, data streams, databases, data visualizations</w:t>
      </w:r>
      <w:r w:rsidR="00DE1DEE">
        <w:t xml:space="preserve">, </w:t>
      </w:r>
      <w:r>
        <w:rPr>
          <w:spacing w:val="-1"/>
        </w:rPr>
        <w:t>and</w:t>
      </w:r>
      <w:r>
        <w:t xml:space="preserve"> </w:t>
      </w:r>
      <w:r>
        <w:rPr>
          <w:spacing w:val="-1"/>
        </w:rPr>
        <w:t xml:space="preserve">computer </w:t>
      </w:r>
      <w:r>
        <w:t>readable</w:t>
      </w:r>
      <w:r>
        <w:rPr>
          <w:spacing w:val="-1"/>
        </w:rPr>
        <w:t xml:space="preserve"> media)</w:t>
      </w:r>
      <w:r w:rsidR="006E4F13">
        <w:rPr>
          <w:spacing w:val="-1"/>
        </w:rPr>
        <w:t xml:space="preserve"> </w:t>
      </w:r>
      <w:r>
        <w:rPr>
          <w:spacing w:val="-1"/>
        </w:rPr>
        <w:t>and</w:t>
      </w:r>
      <w:r>
        <w:t xml:space="preserve"> </w:t>
      </w:r>
      <w:r>
        <w:rPr>
          <w:spacing w:val="-1"/>
        </w:rPr>
        <w:t>all</w:t>
      </w:r>
      <w:r>
        <w:t xml:space="preserve"> </w:t>
      </w:r>
      <w:r>
        <w:rPr>
          <w:spacing w:val="-1"/>
        </w:rPr>
        <w:t>copies</w:t>
      </w:r>
      <w:r>
        <w:t xml:space="preserve"> </w:t>
      </w:r>
      <w:r>
        <w:rPr>
          <w:spacing w:val="-1"/>
        </w:rPr>
        <w:t>thereof.</w:t>
      </w:r>
      <w:r>
        <w:rPr>
          <w:spacing w:val="60"/>
        </w:rPr>
        <w:t xml:space="preserve"> </w:t>
      </w:r>
    </w:p>
    <w:p w14:paraId="43E4ABE4" w14:textId="77777777" w:rsidR="0059255E" w:rsidRDefault="0059255E">
      <w:pPr>
        <w:rPr>
          <w:rFonts w:ascii="Times New Roman" w:eastAsia="Times New Roman" w:hAnsi="Times New Roman" w:cs="Times New Roman"/>
          <w:sz w:val="24"/>
          <w:szCs w:val="24"/>
        </w:rPr>
      </w:pPr>
    </w:p>
    <w:p w14:paraId="36A329AA" w14:textId="61E4366C" w:rsidR="0059255E" w:rsidRDefault="00F03EF2">
      <w:pPr>
        <w:pStyle w:val="BodyText"/>
        <w:numPr>
          <w:ilvl w:val="1"/>
          <w:numId w:val="1"/>
        </w:numPr>
        <w:tabs>
          <w:tab w:val="left" w:pos="840"/>
        </w:tabs>
        <w:ind w:right="113"/>
      </w:pPr>
      <w:r>
        <w:rPr>
          <w:spacing w:val="-1"/>
        </w:rPr>
        <w:t>Recipient</w:t>
      </w:r>
      <w:r>
        <w:t xml:space="preserve"> </w:t>
      </w:r>
      <w:r>
        <w:rPr>
          <w:spacing w:val="-1"/>
        </w:rPr>
        <w:t>shall</w:t>
      </w:r>
      <w:r>
        <w:rPr>
          <w:spacing w:val="-2"/>
        </w:rPr>
        <w:t xml:space="preserve"> </w:t>
      </w:r>
      <w:r>
        <w:rPr>
          <w:spacing w:val="-1"/>
        </w:rPr>
        <w:t>maintain</w:t>
      </w:r>
      <w:r>
        <w:t xml:space="preserve"> in </w:t>
      </w:r>
      <w:r w:rsidR="009708C5">
        <w:t xml:space="preserve">strictest </w:t>
      </w:r>
      <w:r>
        <w:rPr>
          <w:spacing w:val="-1"/>
        </w:rPr>
        <w:t>confidence</w:t>
      </w:r>
      <w:r w:rsidR="00CF338C">
        <w:rPr>
          <w:spacing w:val="-1"/>
        </w:rPr>
        <w:t>,</w:t>
      </w:r>
      <w:r>
        <w:rPr>
          <w:spacing w:val="-1"/>
        </w:rPr>
        <w:t xml:space="preserve"> and</w:t>
      </w:r>
      <w:r>
        <w:t xml:space="preserve"> </w:t>
      </w:r>
      <w:r w:rsidR="00CF338C">
        <w:t xml:space="preserve">shall </w:t>
      </w:r>
      <w:r>
        <w:t>not</w:t>
      </w:r>
      <w:r w:rsidR="006E4F13">
        <w:rPr>
          <w:spacing w:val="91"/>
        </w:rPr>
        <w:t xml:space="preserve"> </w:t>
      </w:r>
      <w:r>
        <w:rPr>
          <w:spacing w:val="-1"/>
        </w:rPr>
        <w:t>disclose</w:t>
      </w:r>
      <w:r w:rsidR="00CF338C">
        <w:rPr>
          <w:spacing w:val="-1"/>
        </w:rPr>
        <w:t>,</w:t>
      </w:r>
      <w:r>
        <w:rPr>
          <w:spacing w:val="-1"/>
        </w:rPr>
        <w:t xml:space="preserve"> Confidential</w:t>
      </w:r>
      <w:r>
        <w:rPr>
          <w:spacing w:val="5"/>
        </w:rPr>
        <w:t xml:space="preserve"> </w:t>
      </w:r>
      <w:r>
        <w:rPr>
          <w:spacing w:val="-1"/>
        </w:rPr>
        <w:t>Information</w:t>
      </w:r>
      <w:r w:rsidR="00CF338C">
        <w:rPr>
          <w:spacing w:val="-1"/>
        </w:rPr>
        <w:t xml:space="preserve"> except as expressly permitted in this Agreement</w:t>
      </w:r>
      <w:r>
        <w:rPr>
          <w:spacing w:val="-1"/>
        </w:rPr>
        <w:t>.</w:t>
      </w:r>
    </w:p>
    <w:p w14:paraId="2C821E73" w14:textId="77777777" w:rsidR="0059255E" w:rsidRDefault="0059255E">
      <w:pPr>
        <w:rPr>
          <w:rFonts w:ascii="Times New Roman" w:eastAsia="Times New Roman" w:hAnsi="Times New Roman" w:cs="Times New Roman"/>
          <w:sz w:val="24"/>
          <w:szCs w:val="24"/>
        </w:rPr>
      </w:pPr>
    </w:p>
    <w:p w14:paraId="16D6E464" w14:textId="55E956C9" w:rsidR="0059255E" w:rsidRDefault="00F03EF2" w:rsidP="006E4F13">
      <w:pPr>
        <w:pStyle w:val="BodyText"/>
        <w:numPr>
          <w:ilvl w:val="1"/>
          <w:numId w:val="1"/>
        </w:numPr>
        <w:tabs>
          <w:tab w:val="left" w:pos="840"/>
        </w:tabs>
        <w:ind w:right="797"/>
      </w:pPr>
      <w:r>
        <w:rPr>
          <w:spacing w:val="-1"/>
        </w:rPr>
        <w:t>Recipient</w:t>
      </w:r>
      <w:r>
        <w:t xml:space="preserve"> </w:t>
      </w:r>
      <w:r w:rsidR="009708C5">
        <w:t>may</w:t>
      </w:r>
      <w:r>
        <w:t xml:space="preserve"> use</w:t>
      </w:r>
      <w:r>
        <w:rPr>
          <w:spacing w:val="-1"/>
        </w:rPr>
        <w:t xml:space="preserve"> Confidential</w:t>
      </w:r>
      <w:r>
        <w:rPr>
          <w:spacing w:val="5"/>
        </w:rPr>
        <w:t xml:space="preserve"> </w:t>
      </w:r>
      <w:r>
        <w:rPr>
          <w:spacing w:val="-1"/>
        </w:rPr>
        <w:t>Information</w:t>
      </w:r>
      <w:r>
        <w:t xml:space="preserve"> </w:t>
      </w:r>
      <w:r w:rsidR="009708C5">
        <w:t>solely for the purpose of performing</w:t>
      </w:r>
      <w:r w:rsidR="0098211D">
        <w:t xml:space="preserve"> </w:t>
      </w:r>
      <w:r w:rsidR="00EF3107">
        <w:t xml:space="preserve">his/her </w:t>
      </w:r>
      <w:r w:rsidR="00ED5BF8">
        <w:t>research</w:t>
      </w:r>
      <w:r w:rsidR="00DE6B89">
        <w:t>-related</w:t>
      </w:r>
      <w:r w:rsidR="006304A3">
        <w:t xml:space="preserve"> </w:t>
      </w:r>
      <w:r w:rsidR="00EF3107">
        <w:t>duties</w:t>
      </w:r>
      <w:r w:rsidR="00E91AB8">
        <w:t xml:space="preserve"> for </w:t>
      </w:r>
      <w:r w:rsidR="00ED5BF8">
        <w:t xml:space="preserve">the Department, unless Recipient receives written permission from the relevant </w:t>
      </w:r>
      <w:r w:rsidR="00DE6B89">
        <w:t xml:space="preserve">supervising </w:t>
      </w:r>
      <w:r w:rsidR="00ED5BF8">
        <w:t xml:space="preserve">faculty member in the Department to use </w:t>
      </w:r>
      <w:r w:rsidR="00E21D84">
        <w:t xml:space="preserve">particular </w:t>
      </w:r>
      <w:r w:rsidR="00ED5BF8">
        <w:t>Confidential Information for some other purpose</w:t>
      </w:r>
      <w:r w:rsidR="009708C5">
        <w:t>.</w:t>
      </w:r>
    </w:p>
    <w:p w14:paraId="4D049629" w14:textId="77777777" w:rsidR="0059255E" w:rsidRDefault="0059255E">
      <w:pPr>
        <w:rPr>
          <w:rFonts w:ascii="Times New Roman" w:eastAsia="Times New Roman" w:hAnsi="Times New Roman" w:cs="Times New Roman"/>
          <w:sz w:val="24"/>
          <w:szCs w:val="24"/>
        </w:rPr>
      </w:pPr>
    </w:p>
    <w:p w14:paraId="440187D3" w14:textId="3FD876FE" w:rsidR="0059255E" w:rsidRDefault="00F03EF2">
      <w:pPr>
        <w:pStyle w:val="BodyText"/>
        <w:numPr>
          <w:ilvl w:val="1"/>
          <w:numId w:val="1"/>
        </w:numPr>
        <w:tabs>
          <w:tab w:val="left" w:pos="840"/>
        </w:tabs>
        <w:ind w:right="390"/>
      </w:pPr>
      <w:r>
        <w:rPr>
          <w:spacing w:val="-1"/>
        </w:rPr>
        <w:t>Recipient</w:t>
      </w:r>
      <w:r>
        <w:t xml:space="preserve"> </w:t>
      </w:r>
      <w:r>
        <w:rPr>
          <w:spacing w:val="-1"/>
        </w:rPr>
        <w:t>shall</w:t>
      </w:r>
      <w:r>
        <w:t xml:space="preserve"> </w:t>
      </w:r>
      <w:r>
        <w:rPr>
          <w:spacing w:val="-1"/>
        </w:rPr>
        <w:t>disclose</w:t>
      </w:r>
      <w:r>
        <w:rPr>
          <w:spacing w:val="-4"/>
        </w:rPr>
        <w:t xml:space="preserve"> </w:t>
      </w:r>
      <w:r>
        <w:rPr>
          <w:spacing w:val="-1"/>
        </w:rPr>
        <w:t>Confidential</w:t>
      </w:r>
      <w:r>
        <w:rPr>
          <w:spacing w:val="5"/>
        </w:rPr>
        <w:t xml:space="preserve"> </w:t>
      </w:r>
      <w:r>
        <w:rPr>
          <w:spacing w:val="-2"/>
        </w:rPr>
        <w:t>Information</w:t>
      </w:r>
      <w:r>
        <w:rPr>
          <w:spacing w:val="2"/>
        </w:rPr>
        <w:t xml:space="preserve"> </w:t>
      </w:r>
      <w:r>
        <w:rPr>
          <w:spacing w:val="1"/>
        </w:rPr>
        <w:t>only</w:t>
      </w:r>
      <w:r>
        <w:rPr>
          <w:spacing w:val="-10"/>
        </w:rPr>
        <w:t xml:space="preserve"> </w:t>
      </w:r>
      <w:r>
        <w:t>to</w:t>
      </w:r>
      <w:r w:rsidR="00ED5BF8">
        <w:t xml:space="preserve"> </w:t>
      </w:r>
      <w:r w:rsidR="00E21D84">
        <w:t xml:space="preserve">(a) </w:t>
      </w:r>
      <w:r w:rsidR="00ED5BF8">
        <w:t xml:space="preserve">other individuals who have entered into a similar non-disclosure agreement with the Department </w:t>
      </w:r>
      <w:r w:rsidR="00E21D84">
        <w:t>and who have a need to know such information, (b) employees of Indiana University</w:t>
      </w:r>
      <w:r>
        <w:t xml:space="preserve"> </w:t>
      </w:r>
      <w:r>
        <w:rPr>
          <w:spacing w:val="-1"/>
        </w:rPr>
        <w:t>who</w:t>
      </w:r>
      <w:r>
        <w:t xml:space="preserve"> </w:t>
      </w:r>
      <w:r>
        <w:rPr>
          <w:spacing w:val="-1"/>
        </w:rPr>
        <w:t xml:space="preserve">have </w:t>
      </w:r>
      <w:r>
        <w:t>a</w:t>
      </w:r>
      <w:r>
        <w:rPr>
          <w:spacing w:val="-1"/>
        </w:rPr>
        <w:t xml:space="preserve"> </w:t>
      </w:r>
      <w:r>
        <w:t>need to know</w:t>
      </w:r>
      <w:r>
        <w:rPr>
          <w:spacing w:val="1"/>
        </w:rPr>
        <w:t xml:space="preserve"> </w:t>
      </w:r>
      <w:r>
        <w:rPr>
          <w:spacing w:val="-1"/>
        </w:rPr>
        <w:t>such</w:t>
      </w:r>
      <w:r>
        <w:t xml:space="preserve"> </w:t>
      </w:r>
      <w:r>
        <w:rPr>
          <w:spacing w:val="-1"/>
        </w:rPr>
        <w:t>information</w:t>
      </w:r>
      <w:r w:rsidR="00E21D84">
        <w:rPr>
          <w:spacing w:val="-1"/>
        </w:rPr>
        <w:t>,</w:t>
      </w:r>
      <w:r w:rsidR="00E922A1">
        <w:rPr>
          <w:spacing w:val="-1"/>
        </w:rPr>
        <w:t xml:space="preserve"> and </w:t>
      </w:r>
      <w:r w:rsidR="00E21D84">
        <w:rPr>
          <w:spacing w:val="-1"/>
        </w:rPr>
        <w:t xml:space="preserve">(c) </w:t>
      </w:r>
      <w:r w:rsidR="00E922A1">
        <w:rPr>
          <w:spacing w:val="-1"/>
        </w:rPr>
        <w:t xml:space="preserve">third parties who </w:t>
      </w:r>
      <w:r w:rsidR="00E21D84">
        <w:rPr>
          <w:spacing w:val="-1"/>
        </w:rPr>
        <w:t xml:space="preserve">need to know such information and </w:t>
      </w:r>
      <w:r w:rsidR="00E922A1">
        <w:rPr>
          <w:spacing w:val="-1"/>
        </w:rPr>
        <w:t xml:space="preserve">have entered into a non-disclosure agreement with </w:t>
      </w:r>
      <w:r w:rsidR="00E91AB8">
        <w:rPr>
          <w:spacing w:val="-1"/>
        </w:rPr>
        <w:t>Indiana University</w:t>
      </w:r>
      <w:r w:rsidR="00E922A1">
        <w:rPr>
          <w:spacing w:val="-1"/>
        </w:rPr>
        <w:t xml:space="preserve"> that imposes confidentiality obligations around Confidential Information at least as restrictive as</w:t>
      </w:r>
      <w:r w:rsidR="00A4521E">
        <w:rPr>
          <w:spacing w:val="-1"/>
        </w:rPr>
        <w:t xml:space="preserve"> those</w:t>
      </w:r>
      <w:r w:rsidR="00E922A1">
        <w:rPr>
          <w:spacing w:val="-1"/>
        </w:rPr>
        <w:t xml:space="preserve"> imposed in this Agreement</w:t>
      </w:r>
      <w:r>
        <w:rPr>
          <w:spacing w:val="-1"/>
        </w:rPr>
        <w:t>.</w:t>
      </w:r>
    </w:p>
    <w:p w14:paraId="09C476D5" w14:textId="77777777" w:rsidR="0059255E" w:rsidRDefault="0059255E">
      <w:pPr>
        <w:spacing w:before="5"/>
        <w:rPr>
          <w:rFonts w:ascii="Times New Roman" w:eastAsia="Times New Roman" w:hAnsi="Times New Roman" w:cs="Times New Roman"/>
          <w:sz w:val="24"/>
          <w:szCs w:val="24"/>
        </w:rPr>
      </w:pPr>
    </w:p>
    <w:p w14:paraId="510F804D" w14:textId="3F26216D" w:rsidR="0059255E" w:rsidRDefault="00F03EF2">
      <w:pPr>
        <w:pStyle w:val="BodyText"/>
        <w:numPr>
          <w:ilvl w:val="1"/>
          <w:numId w:val="1"/>
        </w:numPr>
        <w:tabs>
          <w:tab w:val="left" w:pos="840"/>
        </w:tabs>
        <w:spacing w:line="274" w:lineRule="exact"/>
        <w:ind w:right="666"/>
      </w:pPr>
      <w:r>
        <w:rPr>
          <w:spacing w:val="-1"/>
        </w:rPr>
        <w:t>Confidential</w:t>
      </w:r>
      <w:r>
        <w:rPr>
          <w:spacing w:val="5"/>
        </w:rPr>
        <w:t xml:space="preserve"> </w:t>
      </w:r>
      <w:r>
        <w:rPr>
          <w:spacing w:val="-2"/>
        </w:rPr>
        <w:t>Information</w:t>
      </w:r>
      <w:r>
        <w:rPr>
          <w:spacing w:val="2"/>
        </w:rPr>
        <w:t xml:space="preserve"> </w:t>
      </w:r>
      <w:r>
        <w:rPr>
          <w:spacing w:val="-1"/>
        </w:rPr>
        <w:t>shall</w:t>
      </w:r>
      <w:r>
        <w:t xml:space="preserve"> not </w:t>
      </w:r>
      <w:r>
        <w:rPr>
          <w:spacing w:val="-1"/>
        </w:rPr>
        <w:t xml:space="preserve">include </w:t>
      </w:r>
      <w:r>
        <w:t>any</w:t>
      </w:r>
      <w:r>
        <w:rPr>
          <w:spacing w:val="-12"/>
        </w:rPr>
        <w:t xml:space="preserve"> </w:t>
      </w:r>
      <w:r>
        <w:t xml:space="preserve">information </w:t>
      </w:r>
      <w:r>
        <w:rPr>
          <w:spacing w:val="-1"/>
        </w:rPr>
        <w:t>that</w:t>
      </w:r>
      <w:r>
        <w:t xml:space="preserve"> </w:t>
      </w:r>
      <w:r w:rsidR="00E91AB8">
        <w:rPr>
          <w:spacing w:val="-1"/>
        </w:rPr>
        <w:t>Recipient</w:t>
      </w:r>
      <w:r w:rsidR="00E91AB8">
        <w:t xml:space="preserve"> </w:t>
      </w:r>
      <w:r>
        <w:rPr>
          <w:spacing w:val="-1"/>
        </w:rPr>
        <w:t>can</w:t>
      </w:r>
      <w:r w:rsidR="009708C5">
        <w:rPr>
          <w:spacing w:val="-1"/>
        </w:rPr>
        <w:t xml:space="preserve"> conclusively</w:t>
      </w:r>
      <w:r w:rsidR="003B78CA">
        <w:rPr>
          <w:spacing w:val="75"/>
        </w:rPr>
        <w:t xml:space="preserve"> </w:t>
      </w:r>
      <w:r>
        <w:rPr>
          <w:spacing w:val="-1"/>
        </w:rPr>
        <w:t>demonstrate:</w:t>
      </w:r>
    </w:p>
    <w:p w14:paraId="5AB9E948" w14:textId="77777777" w:rsidR="0059255E" w:rsidRDefault="0059255E">
      <w:pPr>
        <w:spacing w:before="9"/>
        <w:rPr>
          <w:rFonts w:ascii="Times New Roman" w:eastAsia="Times New Roman" w:hAnsi="Times New Roman" w:cs="Times New Roman"/>
          <w:sz w:val="23"/>
          <w:szCs w:val="23"/>
        </w:rPr>
      </w:pPr>
    </w:p>
    <w:p w14:paraId="29374ACC" w14:textId="77777777" w:rsidR="0059255E" w:rsidRPr="00F06AB9" w:rsidRDefault="00F03EF2">
      <w:pPr>
        <w:pStyle w:val="BodyText"/>
        <w:numPr>
          <w:ilvl w:val="2"/>
          <w:numId w:val="1"/>
        </w:numPr>
        <w:tabs>
          <w:tab w:val="left" w:pos="1560"/>
        </w:tabs>
        <w:ind w:right="390"/>
      </w:pPr>
      <w:r w:rsidRPr="00F06AB9">
        <w:rPr>
          <w:spacing w:val="-1"/>
        </w:rPr>
        <w:lastRenderedPageBreak/>
        <w:t>was</w:t>
      </w:r>
      <w:r w:rsidRPr="00F06AB9">
        <w:t xml:space="preserve"> in </w:t>
      </w:r>
      <w:r w:rsidRPr="00F06AB9">
        <w:rPr>
          <w:spacing w:val="-1"/>
        </w:rPr>
        <w:t>Recipient’s</w:t>
      </w:r>
      <w:r w:rsidRPr="00F06AB9">
        <w:t xml:space="preserve"> </w:t>
      </w:r>
      <w:r w:rsidRPr="00F06AB9">
        <w:rPr>
          <w:spacing w:val="-1"/>
        </w:rPr>
        <w:t>possession</w:t>
      </w:r>
      <w:r w:rsidRPr="00F06AB9">
        <w:t xml:space="preserve"> </w:t>
      </w:r>
      <w:r w:rsidRPr="00F06AB9">
        <w:rPr>
          <w:spacing w:val="-1"/>
        </w:rPr>
        <w:t>without</w:t>
      </w:r>
      <w:r w:rsidRPr="00F06AB9">
        <w:t xml:space="preserve"> </w:t>
      </w:r>
      <w:r w:rsidRPr="00F06AB9">
        <w:rPr>
          <w:spacing w:val="-1"/>
        </w:rPr>
        <w:t>confidentiality</w:t>
      </w:r>
      <w:r w:rsidRPr="00F06AB9">
        <w:rPr>
          <w:spacing w:val="-10"/>
        </w:rPr>
        <w:t xml:space="preserve"> </w:t>
      </w:r>
      <w:r w:rsidRPr="00F06AB9">
        <w:rPr>
          <w:spacing w:val="-1"/>
        </w:rPr>
        <w:t>restriction</w:t>
      </w:r>
      <w:r w:rsidRPr="00F06AB9">
        <w:t xml:space="preserve"> </w:t>
      </w:r>
      <w:r w:rsidRPr="00F06AB9">
        <w:rPr>
          <w:spacing w:val="-1"/>
        </w:rPr>
        <w:t xml:space="preserve">prior </w:t>
      </w:r>
      <w:r w:rsidRPr="00F06AB9">
        <w:t>to</w:t>
      </w:r>
      <w:r w:rsidRPr="00F06AB9">
        <w:rPr>
          <w:spacing w:val="91"/>
        </w:rPr>
        <w:t xml:space="preserve"> </w:t>
      </w:r>
      <w:r w:rsidRPr="00F06AB9">
        <w:rPr>
          <w:spacing w:val="-1"/>
        </w:rPr>
        <w:t xml:space="preserve">disclosure </w:t>
      </w:r>
      <w:r w:rsidRPr="00F06AB9">
        <w:rPr>
          <w:spacing w:val="3"/>
        </w:rPr>
        <w:t>by</w:t>
      </w:r>
      <w:r w:rsidRPr="00F06AB9">
        <w:rPr>
          <w:spacing w:val="-12"/>
        </w:rPr>
        <w:t xml:space="preserve"> </w:t>
      </w:r>
      <w:r w:rsidRPr="00F06AB9">
        <w:rPr>
          <w:spacing w:val="-1"/>
        </w:rPr>
        <w:t xml:space="preserve">Discloser </w:t>
      </w:r>
      <w:proofErr w:type="gramStart"/>
      <w:r w:rsidRPr="00F06AB9">
        <w:rPr>
          <w:spacing w:val="-1"/>
        </w:rPr>
        <w:t>hereunder;</w:t>
      </w:r>
      <w:proofErr w:type="gramEnd"/>
    </w:p>
    <w:p w14:paraId="493D2D34" w14:textId="77777777" w:rsidR="0059255E" w:rsidRDefault="00F03EF2">
      <w:pPr>
        <w:pStyle w:val="BodyText"/>
        <w:numPr>
          <w:ilvl w:val="2"/>
          <w:numId w:val="1"/>
        </w:numPr>
        <w:tabs>
          <w:tab w:val="left" w:pos="1560"/>
        </w:tabs>
        <w:ind w:right="202"/>
      </w:pPr>
      <w:r>
        <w:rPr>
          <w:spacing w:val="-1"/>
        </w:rPr>
        <w:t>was</w:t>
      </w:r>
      <w:r>
        <w:rPr>
          <w:spacing w:val="5"/>
        </w:rPr>
        <w:t xml:space="preserve"> </w:t>
      </w:r>
      <w:r>
        <w:t>generally</w:t>
      </w:r>
      <w:r>
        <w:rPr>
          <w:spacing w:val="-10"/>
        </w:rPr>
        <w:t xml:space="preserve"> </w:t>
      </w:r>
      <w:r>
        <w:rPr>
          <w:spacing w:val="-1"/>
        </w:rPr>
        <w:t>known</w:t>
      </w:r>
      <w:r>
        <w:t xml:space="preserve"> in the</w:t>
      </w:r>
      <w:r>
        <w:rPr>
          <w:spacing w:val="-1"/>
        </w:rPr>
        <w:t xml:space="preserve"> trade </w:t>
      </w:r>
      <w:r>
        <w:rPr>
          <w:spacing w:val="1"/>
        </w:rPr>
        <w:t>or</w:t>
      </w:r>
      <w:r>
        <w:rPr>
          <w:spacing w:val="-1"/>
        </w:rPr>
        <w:t xml:space="preserve"> business</w:t>
      </w:r>
      <w:r>
        <w:t xml:space="preserve"> </w:t>
      </w:r>
      <w:r>
        <w:rPr>
          <w:spacing w:val="-1"/>
        </w:rPr>
        <w:t>practiced</w:t>
      </w:r>
      <w:r>
        <w:t xml:space="preserve"> </w:t>
      </w:r>
      <w:r>
        <w:rPr>
          <w:spacing w:val="3"/>
        </w:rPr>
        <w:t>by</w:t>
      </w:r>
      <w:r>
        <w:rPr>
          <w:spacing w:val="-10"/>
        </w:rPr>
        <w:t xml:space="preserve"> </w:t>
      </w:r>
      <w:r>
        <w:rPr>
          <w:spacing w:val="-1"/>
        </w:rPr>
        <w:t>Discloser</w:t>
      </w:r>
      <w:r>
        <w:rPr>
          <w:spacing w:val="1"/>
        </w:rPr>
        <w:t xml:space="preserve"> </w:t>
      </w:r>
      <w:r>
        <w:rPr>
          <w:spacing w:val="-1"/>
        </w:rPr>
        <w:t>at</w:t>
      </w:r>
      <w:r>
        <w:t xml:space="preserve"> the</w:t>
      </w:r>
      <w:r>
        <w:rPr>
          <w:spacing w:val="57"/>
        </w:rPr>
        <w:t xml:space="preserve"> </w:t>
      </w:r>
      <w:r>
        <w:t>time</w:t>
      </w:r>
      <w:r>
        <w:rPr>
          <w:spacing w:val="-1"/>
        </w:rPr>
        <w:t xml:space="preserve"> </w:t>
      </w:r>
      <w:r>
        <w:t>of</w:t>
      </w:r>
      <w:r>
        <w:rPr>
          <w:spacing w:val="-1"/>
        </w:rPr>
        <w:t xml:space="preserve"> disclosure</w:t>
      </w:r>
      <w:r>
        <w:rPr>
          <w:spacing w:val="-4"/>
        </w:rPr>
        <w:t xml:space="preserve"> </w:t>
      </w:r>
      <w:r>
        <w:rPr>
          <w:spacing w:val="-1"/>
        </w:rPr>
        <w:t>through</w:t>
      </w:r>
      <w:r>
        <w:t xml:space="preserve"> no </w:t>
      </w:r>
      <w:r>
        <w:rPr>
          <w:spacing w:val="-1"/>
        </w:rPr>
        <w:t>act</w:t>
      </w:r>
      <w:r>
        <w:t xml:space="preserve"> of</w:t>
      </w:r>
      <w:r>
        <w:rPr>
          <w:spacing w:val="-1"/>
        </w:rPr>
        <w:t xml:space="preserve"> </w:t>
      </w:r>
      <w:proofErr w:type="gramStart"/>
      <w:r>
        <w:rPr>
          <w:spacing w:val="-1"/>
        </w:rPr>
        <w:t>Recipient;</w:t>
      </w:r>
      <w:proofErr w:type="gramEnd"/>
    </w:p>
    <w:p w14:paraId="4AFC0D77" w14:textId="77777777" w:rsidR="0059255E" w:rsidRDefault="00F03EF2">
      <w:pPr>
        <w:pStyle w:val="BodyText"/>
        <w:numPr>
          <w:ilvl w:val="2"/>
          <w:numId w:val="1"/>
        </w:numPr>
        <w:tabs>
          <w:tab w:val="left" w:pos="1560"/>
        </w:tabs>
        <w:ind w:right="351"/>
      </w:pPr>
      <w:r>
        <w:rPr>
          <w:spacing w:val="-1"/>
        </w:rPr>
        <w:t>has</w:t>
      </w:r>
      <w:r>
        <w:t xml:space="preserve"> </w:t>
      </w:r>
      <w:r>
        <w:rPr>
          <w:spacing w:val="-1"/>
        </w:rPr>
        <w:t xml:space="preserve">come </w:t>
      </w:r>
      <w:r>
        <w:t>into the</w:t>
      </w:r>
      <w:r>
        <w:rPr>
          <w:spacing w:val="-1"/>
        </w:rPr>
        <w:t xml:space="preserve"> possession</w:t>
      </w:r>
      <w:r>
        <w:t xml:space="preserve"> of</w:t>
      </w:r>
      <w:r>
        <w:rPr>
          <w:spacing w:val="-1"/>
        </w:rPr>
        <w:t xml:space="preserve"> Recipient</w:t>
      </w:r>
      <w:r>
        <w:t xml:space="preserve"> </w:t>
      </w:r>
      <w:r>
        <w:rPr>
          <w:spacing w:val="-1"/>
        </w:rPr>
        <w:t>without</w:t>
      </w:r>
      <w:r>
        <w:rPr>
          <w:spacing w:val="-2"/>
        </w:rPr>
        <w:t xml:space="preserve"> </w:t>
      </w:r>
      <w:r>
        <w:t>confidentiality</w:t>
      </w:r>
      <w:r>
        <w:rPr>
          <w:spacing w:val="55"/>
        </w:rPr>
        <w:t xml:space="preserve"> </w:t>
      </w:r>
      <w:r>
        <w:rPr>
          <w:spacing w:val="-1"/>
        </w:rPr>
        <w:t>restrictions</w:t>
      </w:r>
      <w:r>
        <w:t xml:space="preserve"> </w:t>
      </w:r>
      <w:r>
        <w:rPr>
          <w:spacing w:val="-2"/>
        </w:rPr>
        <w:t>from</w:t>
      </w:r>
      <w:r>
        <w:t xml:space="preserve"> a</w:t>
      </w:r>
      <w:r>
        <w:rPr>
          <w:spacing w:val="-1"/>
        </w:rPr>
        <w:t xml:space="preserve"> third</w:t>
      </w:r>
      <w:r>
        <w:t xml:space="preserve"> party</w:t>
      </w:r>
      <w:r>
        <w:rPr>
          <w:spacing w:val="-8"/>
        </w:rPr>
        <w:t xml:space="preserve"> </w:t>
      </w:r>
      <w:r>
        <w:rPr>
          <w:spacing w:val="-1"/>
        </w:rPr>
        <w:t>and</w:t>
      </w:r>
      <w:r>
        <w:t xml:space="preserve"> </w:t>
      </w:r>
      <w:r>
        <w:rPr>
          <w:spacing w:val="-1"/>
        </w:rPr>
        <w:t>such</w:t>
      </w:r>
      <w:r>
        <w:t xml:space="preserve"> </w:t>
      </w:r>
      <w:r>
        <w:rPr>
          <w:spacing w:val="-1"/>
        </w:rPr>
        <w:t>third</w:t>
      </w:r>
      <w:r>
        <w:t xml:space="preserve"> </w:t>
      </w:r>
      <w:r>
        <w:rPr>
          <w:spacing w:val="1"/>
        </w:rPr>
        <w:t>party</w:t>
      </w:r>
      <w:r>
        <w:rPr>
          <w:spacing w:val="-5"/>
        </w:rPr>
        <w:t xml:space="preserve"> </w:t>
      </w:r>
      <w:r>
        <w:t xml:space="preserve">is </w:t>
      </w:r>
      <w:r>
        <w:rPr>
          <w:spacing w:val="-1"/>
        </w:rPr>
        <w:t xml:space="preserve">under </w:t>
      </w:r>
      <w:r>
        <w:t xml:space="preserve">no </w:t>
      </w:r>
      <w:r>
        <w:rPr>
          <w:spacing w:val="-1"/>
        </w:rPr>
        <w:t>obligation</w:t>
      </w:r>
      <w:r>
        <w:rPr>
          <w:spacing w:val="77"/>
        </w:rPr>
        <w:t xml:space="preserve"> </w:t>
      </w:r>
      <w:r>
        <w:t xml:space="preserve">to </w:t>
      </w:r>
      <w:r>
        <w:rPr>
          <w:spacing w:val="-1"/>
        </w:rPr>
        <w:t xml:space="preserve">Discloser </w:t>
      </w:r>
      <w:r>
        <w:t xml:space="preserve">to </w:t>
      </w:r>
      <w:r>
        <w:rPr>
          <w:spacing w:val="-1"/>
        </w:rPr>
        <w:t>maintain</w:t>
      </w:r>
      <w:r>
        <w:t xml:space="preserve"> </w:t>
      </w:r>
      <w:r>
        <w:rPr>
          <w:spacing w:val="-1"/>
        </w:rPr>
        <w:t xml:space="preserve">the </w:t>
      </w:r>
      <w:r>
        <w:t>confidentiality</w:t>
      </w:r>
      <w:r>
        <w:rPr>
          <w:spacing w:val="-12"/>
        </w:rPr>
        <w:t xml:space="preserve"> </w:t>
      </w:r>
      <w:r>
        <w:t>of</w:t>
      </w:r>
      <w:r>
        <w:rPr>
          <w:spacing w:val="-1"/>
        </w:rPr>
        <w:t xml:space="preserve"> such</w:t>
      </w:r>
      <w:r>
        <w:rPr>
          <w:spacing w:val="2"/>
        </w:rPr>
        <w:t xml:space="preserve"> </w:t>
      </w:r>
      <w:r>
        <w:rPr>
          <w:spacing w:val="-1"/>
        </w:rPr>
        <w:t>information;</w:t>
      </w:r>
      <w:r>
        <w:t xml:space="preserve"> or</w:t>
      </w:r>
    </w:p>
    <w:p w14:paraId="429D6572" w14:textId="7C1F24CA" w:rsidR="0059255E" w:rsidRDefault="00F03EF2">
      <w:pPr>
        <w:pStyle w:val="BodyText"/>
        <w:numPr>
          <w:ilvl w:val="2"/>
          <w:numId w:val="1"/>
        </w:numPr>
        <w:tabs>
          <w:tab w:val="left" w:pos="1560"/>
        </w:tabs>
        <w:ind w:right="524"/>
      </w:pPr>
      <w:r>
        <w:rPr>
          <w:spacing w:val="-1"/>
        </w:rPr>
        <w:t>was</w:t>
      </w:r>
      <w:r>
        <w:t xml:space="preserve"> </w:t>
      </w:r>
      <w:r>
        <w:rPr>
          <w:spacing w:val="-1"/>
        </w:rPr>
        <w:t>developed</w:t>
      </w:r>
      <w:r>
        <w:t xml:space="preserve"> </w:t>
      </w:r>
      <w:r>
        <w:rPr>
          <w:spacing w:val="4"/>
        </w:rPr>
        <w:t>by</w:t>
      </w:r>
      <w:r>
        <w:rPr>
          <w:spacing w:val="-10"/>
        </w:rPr>
        <w:t xml:space="preserve"> </w:t>
      </w:r>
      <w:r>
        <w:t>Recipient independently</w:t>
      </w:r>
      <w:r>
        <w:rPr>
          <w:spacing w:val="-12"/>
        </w:rPr>
        <w:t xml:space="preserve"> </w:t>
      </w:r>
      <w:r>
        <w:t>of</w:t>
      </w:r>
      <w:r w:rsidR="00E91AB8">
        <w:t>,</w:t>
      </w:r>
      <w:r>
        <w:rPr>
          <w:spacing w:val="-1"/>
        </w:rPr>
        <w:t xml:space="preserve"> and</w:t>
      </w:r>
      <w:r>
        <w:rPr>
          <w:spacing w:val="4"/>
        </w:rPr>
        <w:t xml:space="preserve"> </w:t>
      </w:r>
      <w:r>
        <w:rPr>
          <w:spacing w:val="-1"/>
        </w:rPr>
        <w:t>without</w:t>
      </w:r>
      <w:r>
        <w:t xml:space="preserve"> </w:t>
      </w:r>
      <w:r>
        <w:rPr>
          <w:spacing w:val="-1"/>
        </w:rPr>
        <w:t xml:space="preserve">reference </w:t>
      </w:r>
      <w:r>
        <w:t>to</w:t>
      </w:r>
      <w:r w:rsidR="00E91AB8">
        <w:t>,</w:t>
      </w:r>
      <w:r>
        <w:rPr>
          <w:spacing w:val="53"/>
        </w:rPr>
        <w:t xml:space="preserve"> </w:t>
      </w:r>
      <w:r>
        <w:rPr>
          <w:spacing w:val="-1"/>
        </w:rPr>
        <w:t>Confidential</w:t>
      </w:r>
      <w:r>
        <w:rPr>
          <w:spacing w:val="5"/>
        </w:rPr>
        <w:t xml:space="preserve"> </w:t>
      </w:r>
      <w:r>
        <w:rPr>
          <w:spacing w:val="-1"/>
        </w:rPr>
        <w:t>Information.</w:t>
      </w:r>
    </w:p>
    <w:p w14:paraId="2B49B0BD" w14:textId="77777777" w:rsidR="0059255E" w:rsidRDefault="0059255E">
      <w:pPr>
        <w:rPr>
          <w:rFonts w:ascii="Times New Roman" w:eastAsia="Times New Roman" w:hAnsi="Times New Roman" w:cs="Times New Roman"/>
          <w:sz w:val="24"/>
          <w:szCs w:val="24"/>
        </w:rPr>
      </w:pPr>
    </w:p>
    <w:p w14:paraId="450E12D5" w14:textId="108FEA00" w:rsidR="0059255E" w:rsidRDefault="00F03EF2" w:rsidP="00390DEC">
      <w:pPr>
        <w:pStyle w:val="BodyText"/>
        <w:ind w:left="810" w:right="145" w:firstLine="0"/>
      </w:pPr>
      <w:r>
        <w:rPr>
          <w:spacing w:val="-3"/>
        </w:rPr>
        <w:t>If</w:t>
      </w:r>
      <w:r>
        <w:rPr>
          <w:spacing w:val="4"/>
        </w:rPr>
        <w:t xml:space="preserve"> </w:t>
      </w:r>
      <w:r>
        <w:t>a</w:t>
      </w:r>
      <w:r>
        <w:rPr>
          <w:spacing w:val="-1"/>
        </w:rPr>
        <w:t xml:space="preserve"> particular portion</w:t>
      </w:r>
      <w:r>
        <w:t xml:space="preserve"> or</w:t>
      </w:r>
      <w:r>
        <w:rPr>
          <w:spacing w:val="1"/>
        </w:rPr>
        <w:t xml:space="preserve"> </w:t>
      </w:r>
      <w:r>
        <w:rPr>
          <w:spacing w:val="-1"/>
        </w:rPr>
        <w:t>aspect</w:t>
      </w:r>
      <w:r>
        <w:t xml:space="preserve"> of</w:t>
      </w:r>
      <w:r>
        <w:rPr>
          <w:spacing w:val="-1"/>
        </w:rPr>
        <w:t xml:space="preserve"> Confidential</w:t>
      </w:r>
      <w:r>
        <w:rPr>
          <w:spacing w:val="2"/>
        </w:rPr>
        <w:t xml:space="preserve"> </w:t>
      </w:r>
      <w:r>
        <w:rPr>
          <w:spacing w:val="-1"/>
        </w:rPr>
        <w:t>Information</w:t>
      </w:r>
      <w:r>
        <w:t xml:space="preserve"> </w:t>
      </w:r>
      <w:r>
        <w:rPr>
          <w:spacing w:val="-1"/>
        </w:rPr>
        <w:t>becomes</w:t>
      </w:r>
      <w:r>
        <w:t xml:space="preserve"> </w:t>
      </w:r>
      <w:r>
        <w:rPr>
          <w:spacing w:val="-1"/>
        </w:rPr>
        <w:t>subject</w:t>
      </w:r>
      <w:r>
        <w:t xml:space="preserve"> to </w:t>
      </w:r>
      <w:r>
        <w:rPr>
          <w:spacing w:val="1"/>
        </w:rPr>
        <w:t>any</w:t>
      </w:r>
      <w:r>
        <w:rPr>
          <w:spacing w:val="-12"/>
        </w:rPr>
        <w:t xml:space="preserve"> </w:t>
      </w:r>
      <w:r>
        <w:rPr>
          <w:spacing w:val="1"/>
        </w:rPr>
        <w:t>of</w:t>
      </w:r>
      <w:r>
        <w:rPr>
          <w:spacing w:val="-1"/>
        </w:rPr>
        <w:t xml:space="preserve"> </w:t>
      </w:r>
      <w:r>
        <w:t>the</w:t>
      </w:r>
      <w:r w:rsidR="003B78CA">
        <w:t xml:space="preserve"> </w:t>
      </w:r>
      <w:r>
        <w:rPr>
          <w:spacing w:val="-1"/>
        </w:rPr>
        <w:t>foregoing</w:t>
      </w:r>
      <w:r>
        <w:rPr>
          <w:spacing w:val="-3"/>
        </w:rPr>
        <w:t xml:space="preserve"> </w:t>
      </w:r>
      <w:r>
        <w:t xml:space="preserve">exceptions, </w:t>
      </w:r>
      <w:r>
        <w:rPr>
          <w:spacing w:val="-1"/>
        </w:rPr>
        <w:t>all</w:t>
      </w:r>
      <w:r>
        <w:rPr>
          <w:spacing w:val="-2"/>
        </w:rPr>
        <w:t xml:space="preserve"> </w:t>
      </w:r>
      <w:r>
        <w:rPr>
          <w:spacing w:val="-1"/>
        </w:rPr>
        <w:t>other portions</w:t>
      </w:r>
      <w:r>
        <w:t xml:space="preserve"> or</w:t>
      </w:r>
      <w:r>
        <w:rPr>
          <w:spacing w:val="-1"/>
        </w:rPr>
        <w:t xml:space="preserve"> aspects</w:t>
      </w:r>
      <w:r>
        <w:rPr>
          <w:spacing w:val="-3"/>
        </w:rPr>
        <w:t xml:space="preserve"> </w:t>
      </w:r>
      <w:r>
        <w:t>of</w:t>
      </w:r>
      <w:r>
        <w:rPr>
          <w:spacing w:val="-1"/>
        </w:rPr>
        <w:t xml:space="preserve"> such</w:t>
      </w:r>
      <w:r>
        <w:t xml:space="preserve"> </w:t>
      </w:r>
      <w:r>
        <w:rPr>
          <w:spacing w:val="-1"/>
        </w:rPr>
        <w:t>information</w:t>
      </w:r>
      <w:r>
        <w:t xml:space="preserve"> </w:t>
      </w:r>
      <w:r>
        <w:rPr>
          <w:spacing w:val="-1"/>
        </w:rPr>
        <w:t>shall</w:t>
      </w:r>
      <w:r>
        <w:t xml:space="preserve"> </w:t>
      </w:r>
      <w:r>
        <w:rPr>
          <w:spacing w:val="-1"/>
        </w:rPr>
        <w:t>remain</w:t>
      </w:r>
      <w:r w:rsidR="003B78CA">
        <w:rPr>
          <w:spacing w:val="73"/>
        </w:rPr>
        <w:t xml:space="preserve"> </w:t>
      </w:r>
      <w:r>
        <w:rPr>
          <w:spacing w:val="-1"/>
        </w:rPr>
        <w:t>subject</w:t>
      </w:r>
      <w:r>
        <w:t xml:space="preserve"> to </w:t>
      </w:r>
      <w:r>
        <w:rPr>
          <w:spacing w:val="-1"/>
        </w:rPr>
        <w:t>all</w:t>
      </w:r>
      <w:r>
        <w:t xml:space="preserve"> of</w:t>
      </w:r>
      <w:r>
        <w:rPr>
          <w:spacing w:val="-4"/>
        </w:rPr>
        <w:t xml:space="preserve"> </w:t>
      </w:r>
      <w:r>
        <w:t>the</w:t>
      </w:r>
      <w:r>
        <w:rPr>
          <w:spacing w:val="-1"/>
        </w:rPr>
        <w:t xml:space="preserve"> provisions</w:t>
      </w:r>
      <w:r>
        <w:t xml:space="preserve"> of</w:t>
      </w:r>
      <w:r>
        <w:rPr>
          <w:spacing w:val="-1"/>
        </w:rPr>
        <w:t xml:space="preserve"> </w:t>
      </w:r>
      <w:r>
        <w:t xml:space="preserve">this </w:t>
      </w:r>
      <w:r>
        <w:rPr>
          <w:spacing w:val="-1"/>
        </w:rPr>
        <w:t>Agreement.</w:t>
      </w:r>
    </w:p>
    <w:p w14:paraId="47F55CDB" w14:textId="77777777" w:rsidR="0059255E" w:rsidRDefault="0059255E">
      <w:pPr>
        <w:rPr>
          <w:rFonts w:ascii="Times New Roman" w:eastAsia="Times New Roman" w:hAnsi="Times New Roman" w:cs="Times New Roman"/>
          <w:sz w:val="24"/>
          <w:szCs w:val="24"/>
        </w:rPr>
      </w:pPr>
    </w:p>
    <w:p w14:paraId="2AF8117B" w14:textId="60F8F0D4" w:rsidR="0059255E" w:rsidRDefault="00F03EF2" w:rsidP="009C30E6">
      <w:pPr>
        <w:pStyle w:val="BodyText"/>
        <w:numPr>
          <w:ilvl w:val="1"/>
          <w:numId w:val="1"/>
        </w:numPr>
        <w:tabs>
          <w:tab w:val="left" w:pos="840"/>
        </w:tabs>
        <w:ind w:right="113"/>
      </w:pPr>
      <w:r>
        <w:rPr>
          <w:spacing w:val="-1"/>
        </w:rPr>
        <w:t>Recipient</w:t>
      </w:r>
      <w:r>
        <w:t xml:space="preserve"> </w:t>
      </w:r>
      <w:r>
        <w:rPr>
          <w:spacing w:val="-2"/>
        </w:rPr>
        <w:t>agrees</w:t>
      </w:r>
      <w:r>
        <w:t xml:space="preserve"> not to </w:t>
      </w:r>
      <w:r>
        <w:rPr>
          <w:spacing w:val="-1"/>
        </w:rPr>
        <w:t xml:space="preserve">reproduce </w:t>
      </w:r>
      <w:r>
        <w:t>or</w:t>
      </w:r>
      <w:r>
        <w:rPr>
          <w:spacing w:val="1"/>
        </w:rPr>
        <w:t xml:space="preserve"> copy</w:t>
      </w:r>
      <w:r>
        <w:rPr>
          <w:spacing w:val="-10"/>
        </w:rPr>
        <w:t xml:space="preserve"> </w:t>
      </w:r>
      <w:r>
        <w:rPr>
          <w:spacing w:val="4"/>
        </w:rPr>
        <w:t>by</w:t>
      </w:r>
      <w:r>
        <w:rPr>
          <w:spacing w:val="-10"/>
        </w:rPr>
        <w:t xml:space="preserve"> </w:t>
      </w:r>
      <w:r>
        <w:rPr>
          <w:spacing w:val="2"/>
        </w:rPr>
        <w:t>any</w:t>
      </w:r>
      <w:r>
        <w:rPr>
          <w:spacing w:val="-5"/>
        </w:rPr>
        <w:t xml:space="preserve"> </w:t>
      </w:r>
      <w:r>
        <w:rPr>
          <w:spacing w:val="-1"/>
        </w:rPr>
        <w:t>means</w:t>
      </w:r>
      <w:r>
        <w:t xml:space="preserve"> </w:t>
      </w:r>
      <w:r>
        <w:rPr>
          <w:spacing w:val="-1"/>
        </w:rPr>
        <w:t>Confidential</w:t>
      </w:r>
      <w:r>
        <w:rPr>
          <w:spacing w:val="2"/>
        </w:rPr>
        <w:t xml:space="preserve"> </w:t>
      </w:r>
      <w:r>
        <w:rPr>
          <w:spacing w:val="-1"/>
        </w:rPr>
        <w:t>Information,</w:t>
      </w:r>
      <w:r>
        <w:rPr>
          <w:spacing w:val="83"/>
        </w:rPr>
        <w:t xml:space="preserve"> </w:t>
      </w:r>
      <w:r>
        <w:t xml:space="preserve">except </w:t>
      </w:r>
      <w:r w:rsidR="009C30E6">
        <w:t xml:space="preserve">solely </w:t>
      </w:r>
      <w:r>
        <w:rPr>
          <w:spacing w:val="-2"/>
        </w:rPr>
        <w:t>as</w:t>
      </w:r>
      <w:r>
        <w:t xml:space="preserve"> reasonably</w:t>
      </w:r>
      <w:r>
        <w:rPr>
          <w:spacing w:val="-10"/>
        </w:rPr>
        <w:t xml:space="preserve"> </w:t>
      </w:r>
      <w:r>
        <w:t xml:space="preserve">required to </w:t>
      </w:r>
      <w:r w:rsidR="00CF338C">
        <w:rPr>
          <w:spacing w:val="-1"/>
        </w:rPr>
        <w:t xml:space="preserve">perform </w:t>
      </w:r>
      <w:r w:rsidR="00EF3107">
        <w:rPr>
          <w:spacing w:val="-1"/>
        </w:rPr>
        <w:t>his/her</w:t>
      </w:r>
      <w:r w:rsidR="00C0766C">
        <w:rPr>
          <w:spacing w:val="-1"/>
        </w:rPr>
        <w:t xml:space="preserve"> </w:t>
      </w:r>
      <w:r w:rsidR="006F7BD3">
        <w:t>research</w:t>
      </w:r>
      <w:r w:rsidR="00DE6B89">
        <w:t>-related</w:t>
      </w:r>
      <w:r w:rsidR="00EF3107">
        <w:rPr>
          <w:spacing w:val="-1"/>
        </w:rPr>
        <w:t xml:space="preserve"> duties</w:t>
      </w:r>
      <w:r w:rsidR="00AC0D55">
        <w:rPr>
          <w:spacing w:val="-1"/>
        </w:rPr>
        <w:t xml:space="preserve"> for </w:t>
      </w:r>
      <w:r w:rsidR="00DE6B89">
        <w:rPr>
          <w:spacing w:val="-1"/>
        </w:rPr>
        <w:t>the Department</w:t>
      </w:r>
      <w:r>
        <w:rPr>
          <w:spacing w:val="-1"/>
        </w:rPr>
        <w:t>.</w:t>
      </w:r>
      <w:r>
        <w:t xml:space="preserve">  Upon</w:t>
      </w:r>
      <w:r>
        <w:rPr>
          <w:spacing w:val="45"/>
        </w:rPr>
        <w:t xml:space="preserve"> </w:t>
      </w:r>
      <w:r>
        <w:rPr>
          <w:spacing w:val="-1"/>
        </w:rPr>
        <w:t>termination</w:t>
      </w:r>
      <w:r>
        <w:t xml:space="preserve"> of</w:t>
      </w:r>
      <w:r>
        <w:rPr>
          <w:spacing w:val="-4"/>
        </w:rPr>
        <w:t xml:space="preserve"> </w:t>
      </w:r>
      <w:r>
        <w:t xml:space="preserve">this </w:t>
      </w:r>
      <w:r>
        <w:rPr>
          <w:spacing w:val="-1"/>
        </w:rPr>
        <w:t>Agreement,</w:t>
      </w:r>
      <w:r>
        <w:t xml:space="preserve"> </w:t>
      </w:r>
      <w:r>
        <w:rPr>
          <w:spacing w:val="-1"/>
        </w:rPr>
        <w:t>Recipient’s</w:t>
      </w:r>
      <w:r>
        <w:t xml:space="preserve"> </w:t>
      </w:r>
      <w:r w:rsidR="00CF338C">
        <w:t>permission</w:t>
      </w:r>
      <w:r>
        <w:t xml:space="preserve"> to</w:t>
      </w:r>
      <w:r>
        <w:rPr>
          <w:spacing w:val="-3"/>
        </w:rPr>
        <w:t xml:space="preserve"> </w:t>
      </w:r>
      <w:r>
        <w:t>use</w:t>
      </w:r>
      <w:r>
        <w:rPr>
          <w:spacing w:val="-1"/>
        </w:rPr>
        <w:t xml:space="preserve"> Confidential</w:t>
      </w:r>
      <w:r>
        <w:rPr>
          <w:spacing w:val="2"/>
        </w:rPr>
        <w:t xml:space="preserve"> </w:t>
      </w:r>
      <w:r>
        <w:rPr>
          <w:spacing w:val="-1"/>
        </w:rPr>
        <w:t>Information,</w:t>
      </w:r>
      <w:r>
        <w:rPr>
          <w:spacing w:val="71"/>
        </w:rPr>
        <w:t xml:space="preserve"> </w:t>
      </w:r>
      <w:r>
        <w:rPr>
          <w:spacing w:val="-1"/>
        </w:rPr>
        <w:t>as</w:t>
      </w:r>
      <w:r>
        <w:t xml:space="preserve"> </w:t>
      </w:r>
      <w:r>
        <w:rPr>
          <w:spacing w:val="-1"/>
        </w:rPr>
        <w:t>granted</w:t>
      </w:r>
      <w:r>
        <w:t xml:space="preserve"> in </w:t>
      </w:r>
      <w:r>
        <w:rPr>
          <w:spacing w:val="-1"/>
        </w:rPr>
        <w:t>Paragraph</w:t>
      </w:r>
      <w:r>
        <w:t xml:space="preserve"> 3</w:t>
      </w:r>
      <w:r>
        <w:rPr>
          <w:spacing w:val="4"/>
        </w:rPr>
        <w:t xml:space="preserve"> </w:t>
      </w:r>
      <w:r>
        <w:rPr>
          <w:spacing w:val="-1"/>
        </w:rPr>
        <w:t>above,</w:t>
      </w:r>
      <w:r>
        <w:t xml:space="preserve"> </w:t>
      </w:r>
      <w:r>
        <w:rPr>
          <w:spacing w:val="-1"/>
        </w:rPr>
        <w:t>shall</w:t>
      </w:r>
      <w:r>
        <w:t xml:space="preserve"> </w:t>
      </w:r>
      <w:r>
        <w:rPr>
          <w:spacing w:val="-1"/>
        </w:rPr>
        <w:t>immediately</w:t>
      </w:r>
      <w:r>
        <w:rPr>
          <w:spacing w:val="-5"/>
        </w:rPr>
        <w:t xml:space="preserve"> </w:t>
      </w:r>
      <w:r>
        <w:rPr>
          <w:spacing w:val="-1"/>
        </w:rPr>
        <w:t>terminate.</w:t>
      </w:r>
      <w:r>
        <w:t xml:space="preserve"> </w:t>
      </w:r>
      <w:r>
        <w:rPr>
          <w:spacing w:val="4"/>
        </w:rPr>
        <w:t xml:space="preserve"> </w:t>
      </w:r>
      <w:r>
        <w:rPr>
          <w:spacing w:val="-4"/>
        </w:rPr>
        <w:t>In</w:t>
      </w:r>
      <w:r>
        <w:t xml:space="preserve"> </w:t>
      </w:r>
      <w:r>
        <w:rPr>
          <w:spacing w:val="-1"/>
        </w:rPr>
        <w:t>addition,</w:t>
      </w:r>
      <w:r>
        <w:rPr>
          <w:spacing w:val="2"/>
        </w:rPr>
        <w:t xml:space="preserve"> </w:t>
      </w:r>
      <w:r>
        <w:t>upon</w:t>
      </w:r>
      <w:r>
        <w:rPr>
          <w:spacing w:val="69"/>
        </w:rPr>
        <w:t xml:space="preserve"> </w:t>
      </w:r>
      <w:r>
        <w:rPr>
          <w:spacing w:val="-1"/>
        </w:rPr>
        <w:t>such</w:t>
      </w:r>
      <w:r>
        <w:t xml:space="preserve"> </w:t>
      </w:r>
      <w:r>
        <w:rPr>
          <w:spacing w:val="-1"/>
        </w:rPr>
        <w:t>termination,</w:t>
      </w:r>
      <w:r>
        <w:t xml:space="preserve"> or</w:t>
      </w:r>
      <w:r>
        <w:rPr>
          <w:spacing w:val="-1"/>
        </w:rPr>
        <w:t xml:space="preserve"> upon</w:t>
      </w:r>
      <w:r>
        <w:t xml:space="preserve"> </w:t>
      </w:r>
      <w:r>
        <w:rPr>
          <w:spacing w:val="-1"/>
        </w:rPr>
        <w:t>demand</w:t>
      </w:r>
      <w:r>
        <w:t xml:space="preserve"> </w:t>
      </w:r>
      <w:r>
        <w:rPr>
          <w:spacing w:val="3"/>
        </w:rPr>
        <w:t>by</w:t>
      </w:r>
      <w:r>
        <w:rPr>
          <w:spacing w:val="-10"/>
        </w:rPr>
        <w:t xml:space="preserve"> </w:t>
      </w:r>
      <w:r>
        <w:rPr>
          <w:spacing w:val="-1"/>
        </w:rPr>
        <w:t>Discloser</w:t>
      </w:r>
      <w:r>
        <w:rPr>
          <w:spacing w:val="1"/>
        </w:rPr>
        <w:t xml:space="preserve"> </w:t>
      </w:r>
      <w:r>
        <w:rPr>
          <w:spacing w:val="-1"/>
        </w:rPr>
        <w:t>at</w:t>
      </w:r>
      <w:r>
        <w:t xml:space="preserve"> </w:t>
      </w:r>
      <w:r>
        <w:rPr>
          <w:spacing w:val="1"/>
        </w:rPr>
        <w:t>any</w:t>
      </w:r>
      <w:r>
        <w:rPr>
          <w:spacing w:val="-10"/>
        </w:rPr>
        <w:t xml:space="preserve"> </w:t>
      </w:r>
      <w:r>
        <w:rPr>
          <w:spacing w:val="-1"/>
        </w:rPr>
        <w:t>time,</w:t>
      </w:r>
      <w:r>
        <w:t xml:space="preserve"> or</w:t>
      </w:r>
      <w:r>
        <w:rPr>
          <w:spacing w:val="-1"/>
        </w:rPr>
        <w:t xml:space="preserve"> </w:t>
      </w:r>
      <w:r>
        <w:t>upon</w:t>
      </w:r>
      <w:r>
        <w:rPr>
          <w:spacing w:val="2"/>
        </w:rPr>
        <w:t xml:space="preserve"> </w:t>
      </w:r>
      <w:r>
        <w:rPr>
          <w:spacing w:val="-1"/>
        </w:rPr>
        <w:t>expiration</w:t>
      </w:r>
      <w:r>
        <w:t xml:space="preserve"> of</w:t>
      </w:r>
      <w:r w:rsidR="009C30E6">
        <w:t xml:space="preserve"> this Agreement, Recipient shall return promptly to Discloser or destroy, at Discloser’s option, all tangible </w:t>
      </w:r>
      <w:r w:rsidR="00C0766C">
        <w:t xml:space="preserve">or electronic </w:t>
      </w:r>
      <w:r w:rsidR="009C30E6">
        <w:t>materials that disclose or embody Confidential Information.</w:t>
      </w:r>
    </w:p>
    <w:p w14:paraId="09C35FF2" w14:textId="77777777" w:rsidR="009C30E6" w:rsidRPr="009C30E6" w:rsidRDefault="009C30E6" w:rsidP="009C30E6">
      <w:pPr>
        <w:pStyle w:val="BodyText"/>
        <w:tabs>
          <w:tab w:val="left" w:pos="840"/>
        </w:tabs>
        <w:ind w:right="113" w:firstLine="0"/>
      </w:pPr>
    </w:p>
    <w:p w14:paraId="27448C99" w14:textId="77777777" w:rsidR="0059255E" w:rsidRDefault="00F03EF2">
      <w:pPr>
        <w:pStyle w:val="BodyText"/>
        <w:numPr>
          <w:ilvl w:val="1"/>
          <w:numId w:val="1"/>
        </w:numPr>
        <w:tabs>
          <w:tab w:val="left" w:pos="840"/>
        </w:tabs>
        <w:ind w:right="543"/>
      </w:pPr>
      <w:r>
        <w:rPr>
          <w:spacing w:val="-1"/>
        </w:rPr>
        <w:t>Recipient</w:t>
      </w:r>
      <w:r>
        <w:t xml:space="preserve"> </w:t>
      </w:r>
      <w:r>
        <w:rPr>
          <w:spacing w:val="-1"/>
        </w:rPr>
        <w:t>shall</w:t>
      </w:r>
      <w:r>
        <w:t xml:space="preserve"> not </w:t>
      </w:r>
      <w:r>
        <w:rPr>
          <w:spacing w:val="-2"/>
        </w:rPr>
        <w:t>remove</w:t>
      </w:r>
      <w:r>
        <w:rPr>
          <w:spacing w:val="-1"/>
        </w:rPr>
        <w:t xml:space="preserve"> </w:t>
      </w:r>
      <w:r>
        <w:rPr>
          <w:spacing w:val="2"/>
        </w:rPr>
        <w:t>any</w:t>
      </w:r>
      <w:r>
        <w:rPr>
          <w:spacing w:val="-10"/>
        </w:rPr>
        <w:t xml:space="preserve"> </w:t>
      </w:r>
      <w:r>
        <w:t>proprietary</w:t>
      </w:r>
      <w:r>
        <w:rPr>
          <w:spacing w:val="-10"/>
        </w:rPr>
        <w:t xml:space="preserve"> </w:t>
      </w:r>
      <w:r>
        <w:rPr>
          <w:spacing w:val="-1"/>
        </w:rPr>
        <w:t>rights</w:t>
      </w:r>
      <w:r>
        <w:rPr>
          <w:spacing w:val="5"/>
        </w:rPr>
        <w:t xml:space="preserve"> </w:t>
      </w:r>
      <w:r>
        <w:rPr>
          <w:spacing w:val="-1"/>
        </w:rPr>
        <w:t>legend</w:t>
      </w:r>
      <w:r>
        <w:t xml:space="preserve"> </w:t>
      </w:r>
      <w:r>
        <w:rPr>
          <w:spacing w:val="-1"/>
        </w:rPr>
        <w:t>from,</w:t>
      </w:r>
      <w:r>
        <w:t xml:space="preserve"> </w:t>
      </w:r>
      <w:r>
        <w:rPr>
          <w:spacing w:val="-1"/>
        </w:rPr>
        <w:t>and</w:t>
      </w:r>
      <w:r>
        <w:t xml:space="preserve"> shall</w:t>
      </w:r>
      <w:r w:rsidR="009865EE">
        <w:t>,</w:t>
      </w:r>
      <w:r>
        <w:t xml:space="preserve"> upon</w:t>
      </w:r>
      <w:r>
        <w:rPr>
          <w:spacing w:val="61"/>
        </w:rPr>
        <w:t xml:space="preserve"> </w:t>
      </w:r>
      <w:r>
        <w:rPr>
          <w:spacing w:val="-1"/>
        </w:rPr>
        <w:t>Discloser’s</w:t>
      </w:r>
      <w:r>
        <w:t xml:space="preserve"> reasonable</w:t>
      </w:r>
      <w:r>
        <w:rPr>
          <w:spacing w:val="-1"/>
        </w:rPr>
        <w:t xml:space="preserve"> request,</w:t>
      </w:r>
      <w:r>
        <w:t xml:space="preserve"> </w:t>
      </w:r>
      <w:r>
        <w:rPr>
          <w:spacing w:val="-1"/>
        </w:rPr>
        <w:t>add</w:t>
      </w:r>
      <w:r>
        <w:t xml:space="preserve"> proprietary</w:t>
      </w:r>
      <w:r>
        <w:rPr>
          <w:spacing w:val="-10"/>
        </w:rPr>
        <w:t xml:space="preserve"> </w:t>
      </w:r>
      <w:r>
        <w:t xml:space="preserve">rights </w:t>
      </w:r>
      <w:r>
        <w:rPr>
          <w:spacing w:val="-1"/>
        </w:rPr>
        <w:t>legends</w:t>
      </w:r>
      <w:r>
        <w:t xml:space="preserve"> to, </w:t>
      </w:r>
      <w:r>
        <w:rPr>
          <w:spacing w:val="-1"/>
        </w:rPr>
        <w:t>materials</w:t>
      </w:r>
      <w:r>
        <w:rPr>
          <w:spacing w:val="49"/>
        </w:rPr>
        <w:t xml:space="preserve"> </w:t>
      </w:r>
      <w:r>
        <w:rPr>
          <w:spacing w:val="-1"/>
        </w:rPr>
        <w:t>disclosing</w:t>
      </w:r>
      <w:r>
        <w:rPr>
          <w:spacing w:val="-5"/>
        </w:rPr>
        <w:t xml:space="preserve"> </w:t>
      </w:r>
      <w:r>
        <w:t>or</w:t>
      </w:r>
      <w:r>
        <w:rPr>
          <w:spacing w:val="-1"/>
        </w:rPr>
        <w:t xml:space="preserve"> </w:t>
      </w:r>
      <w:r>
        <w:t xml:space="preserve">embodying </w:t>
      </w:r>
      <w:r>
        <w:rPr>
          <w:spacing w:val="-1"/>
        </w:rPr>
        <w:t>Confidential</w:t>
      </w:r>
      <w:r>
        <w:rPr>
          <w:spacing w:val="5"/>
        </w:rPr>
        <w:t xml:space="preserve"> </w:t>
      </w:r>
      <w:r>
        <w:rPr>
          <w:spacing w:val="-1"/>
        </w:rPr>
        <w:t>Information.</w:t>
      </w:r>
    </w:p>
    <w:p w14:paraId="0BD2A094" w14:textId="77777777" w:rsidR="0059255E" w:rsidRDefault="0059255E">
      <w:pPr>
        <w:rPr>
          <w:rFonts w:ascii="Times New Roman" w:eastAsia="Times New Roman" w:hAnsi="Times New Roman" w:cs="Times New Roman"/>
          <w:sz w:val="24"/>
          <w:szCs w:val="24"/>
        </w:rPr>
      </w:pPr>
    </w:p>
    <w:p w14:paraId="2A66FCD2" w14:textId="407C93C1" w:rsidR="0059255E" w:rsidRPr="00567B8A" w:rsidRDefault="00F03EF2">
      <w:pPr>
        <w:pStyle w:val="BodyText"/>
        <w:numPr>
          <w:ilvl w:val="1"/>
          <w:numId w:val="1"/>
        </w:numPr>
        <w:tabs>
          <w:tab w:val="left" w:pos="840"/>
        </w:tabs>
        <w:ind w:right="135"/>
      </w:pPr>
      <w:r>
        <w:rPr>
          <w:spacing w:val="-1"/>
        </w:rPr>
        <w:t>Other than</w:t>
      </w:r>
      <w:r>
        <w:t xml:space="preserve"> </w:t>
      </w:r>
      <w:r>
        <w:rPr>
          <w:spacing w:val="-1"/>
        </w:rPr>
        <w:t>as</w:t>
      </w:r>
      <w:r>
        <w:rPr>
          <w:spacing w:val="2"/>
        </w:rPr>
        <w:t xml:space="preserve"> </w:t>
      </w:r>
      <w:r>
        <w:t>expressly</w:t>
      </w:r>
      <w:r>
        <w:rPr>
          <w:spacing w:val="-12"/>
        </w:rPr>
        <w:t xml:space="preserve"> </w:t>
      </w:r>
      <w:r>
        <w:t xml:space="preserve">specified </w:t>
      </w:r>
      <w:r>
        <w:rPr>
          <w:spacing w:val="-1"/>
        </w:rPr>
        <w:t>herein,</w:t>
      </w:r>
      <w:r>
        <w:t xml:space="preserve"> </w:t>
      </w:r>
      <w:r>
        <w:rPr>
          <w:spacing w:val="-1"/>
        </w:rPr>
        <w:t>Discloser</w:t>
      </w:r>
      <w:r>
        <w:rPr>
          <w:spacing w:val="1"/>
        </w:rPr>
        <w:t xml:space="preserve"> </w:t>
      </w:r>
      <w:r>
        <w:rPr>
          <w:spacing w:val="-1"/>
        </w:rPr>
        <w:t>grants</w:t>
      </w:r>
      <w:r>
        <w:t xml:space="preserve"> no </w:t>
      </w:r>
      <w:r>
        <w:rPr>
          <w:spacing w:val="-1"/>
        </w:rPr>
        <w:t xml:space="preserve">license </w:t>
      </w:r>
      <w:r>
        <w:t xml:space="preserve">to </w:t>
      </w:r>
      <w:r>
        <w:rPr>
          <w:spacing w:val="-1"/>
        </w:rPr>
        <w:t>Recipient</w:t>
      </w:r>
      <w:r>
        <w:rPr>
          <w:spacing w:val="71"/>
        </w:rPr>
        <w:t xml:space="preserve"> </w:t>
      </w:r>
      <w:r>
        <w:rPr>
          <w:spacing w:val="-1"/>
        </w:rPr>
        <w:t xml:space="preserve">under </w:t>
      </w:r>
      <w:r>
        <w:rPr>
          <w:spacing w:val="2"/>
        </w:rPr>
        <w:t>any</w:t>
      </w:r>
      <w:r>
        <w:rPr>
          <w:spacing w:val="-10"/>
        </w:rPr>
        <w:t xml:space="preserve"> </w:t>
      </w:r>
      <w:r>
        <w:rPr>
          <w:spacing w:val="-1"/>
        </w:rPr>
        <w:t>copyrights,</w:t>
      </w:r>
      <w:r>
        <w:t xml:space="preserve"> patents, </w:t>
      </w:r>
      <w:r>
        <w:rPr>
          <w:spacing w:val="-1"/>
        </w:rPr>
        <w:t>trademarks,</w:t>
      </w:r>
      <w:r>
        <w:t xml:space="preserve"> trade</w:t>
      </w:r>
      <w:r>
        <w:rPr>
          <w:spacing w:val="-1"/>
        </w:rPr>
        <w:t xml:space="preserve"> secrets</w:t>
      </w:r>
      <w:r>
        <w:t xml:space="preserve"> or</w:t>
      </w:r>
      <w:r>
        <w:rPr>
          <w:spacing w:val="-1"/>
        </w:rPr>
        <w:t xml:space="preserve"> other </w:t>
      </w:r>
      <w:r>
        <w:t>proprietary</w:t>
      </w:r>
      <w:r>
        <w:rPr>
          <w:spacing w:val="-5"/>
        </w:rPr>
        <w:t xml:space="preserve"> </w:t>
      </w:r>
      <w:r>
        <w:rPr>
          <w:spacing w:val="-1"/>
        </w:rPr>
        <w:t>rights</w:t>
      </w:r>
      <w:r>
        <w:rPr>
          <w:spacing w:val="67"/>
        </w:rPr>
        <w:t xml:space="preserve"> </w:t>
      </w:r>
      <w:r>
        <w:t>to use</w:t>
      </w:r>
      <w:r>
        <w:rPr>
          <w:spacing w:val="-1"/>
        </w:rPr>
        <w:t xml:space="preserve"> </w:t>
      </w:r>
      <w:r>
        <w:t>or</w:t>
      </w:r>
      <w:r>
        <w:rPr>
          <w:spacing w:val="-1"/>
        </w:rPr>
        <w:t xml:space="preserve"> reproduce Confidential</w:t>
      </w:r>
      <w:r>
        <w:rPr>
          <w:spacing w:val="5"/>
        </w:rPr>
        <w:t xml:space="preserve"> </w:t>
      </w:r>
      <w:r>
        <w:rPr>
          <w:spacing w:val="-2"/>
        </w:rPr>
        <w:t>Information.</w:t>
      </w:r>
    </w:p>
    <w:p w14:paraId="16B7D293" w14:textId="77777777" w:rsidR="005C2D65" w:rsidRDefault="005C2D65" w:rsidP="00567B8A">
      <w:pPr>
        <w:pStyle w:val="ListParagraph"/>
      </w:pPr>
    </w:p>
    <w:p w14:paraId="063D2371" w14:textId="298497D1" w:rsidR="005C2D65" w:rsidRDefault="005C2D65">
      <w:pPr>
        <w:pStyle w:val="BodyText"/>
        <w:numPr>
          <w:ilvl w:val="1"/>
          <w:numId w:val="1"/>
        </w:numPr>
        <w:tabs>
          <w:tab w:val="left" w:pos="840"/>
        </w:tabs>
        <w:ind w:right="135"/>
      </w:pPr>
      <w:r>
        <w:t xml:space="preserve">Recipient agrees that </w:t>
      </w:r>
      <w:r w:rsidR="0008288D">
        <w:t xml:space="preserve">the ownership rights in and to </w:t>
      </w:r>
      <w:r>
        <w:t xml:space="preserve">any and all intellectual property in the form of patentable invention, copyrightable material, and knowledge developed as trade secret that contains, relates to, or arises from Confidential Information are </w:t>
      </w:r>
      <w:r w:rsidR="0008288D">
        <w:t xml:space="preserve">to be determined in accordance with Indiana University’s Intellectual Property Policy (UA-05). </w:t>
      </w:r>
    </w:p>
    <w:p w14:paraId="4BFDE0D3" w14:textId="77777777" w:rsidR="0059255E" w:rsidRDefault="0059255E">
      <w:pPr>
        <w:spacing w:before="8"/>
        <w:rPr>
          <w:rFonts w:ascii="Times New Roman" w:eastAsia="Times New Roman" w:hAnsi="Times New Roman" w:cs="Times New Roman"/>
          <w:sz w:val="11"/>
          <w:szCs w:val="11"/>
        </w:rPr>
      </w:pPr>
    </w:p>
    <w:p w14:paraId="65A6E501" w14:textId="2EA2F984" w:rsidR="002E2642" w:rsidRPr="002E2642" w:rsidRDefault="00F03EF2">
      <w:pPr>
        <w:pStyle w:val="BodyText"/>
        <w:numPr>
          <w:ilvl w:val="1"/>
          <w:numId w:val="1"/>
        </w:numPr>
        <w:tabs>
          <w:tab w:val="left" w:pos="820"/>
        </w:tabs>
        <w:spacing w:before="69" w:line="239" w:lineRule="auto"/>
        <w:ind w:left="820" w:right="235"/>
      </w:pPr>
      <w:r>
        <w:rPr>
          <w:spacing w:val="-1"/>
        </w:rPr>
        <w:t>The parties</w:t>
      </w:r>
      <w:r>
        <w:t xml:space="preserve"> </w:t>
      </w:r>
      <w:r>
        <w:rPr>
          <w:spacing w:val="-1"/>
        </w:rPr>
        <w:t>shall</w:t>
      </w:r>
      <w:r>
        <w:t xml:space="preserve"> comply</w:t>
      </w:r>
      <w:r>
        <w:rPr>
          <w:spacing w:val="-5"/>
        </w:rPr>
        <w:t xml:space="preserve"> </w:t>
      </w:r>
      <w:r>
        <w:rPr>
          <w:spacing w:val="-1"/>
        </w:rPr>
        <w:t>with</w:t>
      </w:r>
      <w:r>
        <w:t xml:space="preserve"> </w:t>
      </w:r>
      <w:r>
        <w:rPr>
          <w:spacing w:val="-1"/>
        </w:rPr>
        <w:t>all</w:t>
      </w:r>
      <w:r>
        <w:t xml:space="preserve"> </w:t>
      </w:r>
      <w:r>
        <w:rPr>
          <w:spacing w:val="-1"/>
        </w:rPr>
        <w:t>applicable</w:t>
      </w:r>
      <w:r>
        <w:rPr>
          <w:spacing w:val="-4"/>
        </w:rPr>
        <w:t xml:space="preserve"> </w:t>
      </w:r>
      <w:r>
        <w:rPr>
          <w:spacing w:val="-1"/>
        </w:rPr>
        <w:t>federal,</w:t>
      </w:r>
      <w:r>
        <w:t xml:space="preserve"> </w:t>
      </w:r>
      <w:proofErr w:type="gramStart"/>
      <w:r>
        <w:rPr>
          <w:spacing w:val="-1"/>
        </w:rPr>
        <w:t>state</w:t>
      </w:r>
      <w:proofErr w:type="gramEnd"/>
      <w:r>
        <w:rPr>
          <w:spacing w:val="-1"/>
        </w:rPr>
        <w:t xml:space="preserve"> and</w:t>
      </w:r>
      <w:r>
        <w:t xml:space="preserve"> </w:t>
      </w:r>
      <w:r>
        <w:rPr>
          <w:spacing w:val="-1"/>
        </w:rPr>
        <w:t>local</w:t>
      </w:r>
      <w:r>
        <w:t xml:space="preserve"> </w:t>
      </w:r>
      <w:r>
        <w:rPr>
          <w:spacing w:val="-2"/>
        </w:rPr>
        <w:t>laws</w:t>
      </w:r>
      <w:r>
        <w:rPr>
          <w:spacing w:val="84"/>
        </w:rPr>
        <w:t xml:space="preserve"> </w:t>
      </w:r>
      <w:r>
        <w:rPr>
          <w:spacing w:val="-1"/>
        </w:rPr>
        <w:t>concerning</w:t>
      </w:r>
      <w:r>
        <w:rPr>
          <w:spacing w:val="-5"/>
        </w:rPr>
        <w:t xml:space="preserve"> </w:t>
      </w:r>
      <w:r>
        <w:t>the</w:t>
      </w:r>
      <w:r>
        <w:rPr>
          <w:spacing w:val="-1"/>
        </w:rPr>
        <w:t xml:space="preserve"> Confidential</w:t>
      </w:r>
      <w:r>
        <w:rPr>
          <w:spacing w:val="5"/>
        </w:rPr>
        <w:t xml:space="preserve"> </w:t>
      </w:r>
      <w:r>
        <w:rPr>
          <w:spacing w:val="-2"/>
        </w:rPr>
        <w:t>Information</w:t>
      </w:r>
      <w:r>
        <w:t xml:space="preserve"> </w:t>
      </w:r>
      <w:r>
        <w:rPr>
          <w:spacing w:val="-1"/>
        </w:rPr>
        <w:t>disclosed</w:t>
      </w:r>
      <w:r>
        <w:rPr>
          <w:spacing w:val="2"/>
        </w:rPr>
        <w:t xml:space="preserve"> </w:t>
      </w:r>
      <w:r>
        <w:rPr>
          <w:spacing w:val="-1"/>
        </w:rPr>
        <w:t>pursuant</w:t>
      </w:r>
      <w:r>
        <w:t xml:space="preserve"> to this </w:t>
      </w:r>
      <w:r w:rsidR="006146C1">
        <w:rPr>
          <w:spacing w:val="-1"/>
        </w:rPr>
        <w:t>Agreement</w:t>
      </w:r>
      <w:r>
        <w:rPr>
          <w:spacing w:val="-1"/>
        </w:rPr>
        <w:t>,</w:t>
      </w:r>
      <w:r w:rsidR="002E2642">
        <w:rPr>
          <w:spacing w:val="-1"/>
        </w:rPr>
        <w:t xml:space="preserve"> as well as Indiana University policies. Recipient’s failure to comply with such laws, policies, or the terms and conditions of this Agreement</w:t>
      </w:r>
      <w:r w:rsidR="006146C1">
        <w:rPr>
          <w:spacing w:val="-1"/>
        </w:rPr>
        <w:t>,</w:t>
      </w:r>
      <w:r w:rsidR="002E2642">
        <w:rPr>
          <w:spacing w:val="-1"/>
        </w:rPr>
        <w:t xml:space="preserve"> may subject Recipient to informal or formal discipline</w:t>
      </w:r>
      <w:r w:rsidR="002E2642">
        <w:rPr>
          <w:spacing w:val="-5"/>
        </w:rPr>
        <w:t>, and</w:t>
      </w:r>
      <w:r w:rsidR="0032230D">
        <w:rPr>
          <w:spacing w:val="-5"/>
        </w:rPr>
        <w:t xml:space="preserve"> to</w:t>
      </w:r>
      <w:r w:rsidR="002E2642">
        <w:rPr>
          <w:spacing w:val="-5"/>
        </w:rPr>
        <w:t xml:space="preserve"> legal </w:t>
      </w:r>
      <w:r w:rsidR="0032230D">
        <w:rPr>
          <w:spacing w:val="-5"/>
        </w:rPr>
        <w:t xml:space="preserve">action to </w:t>
      </w:r>
      <w:r w:rsidR="002E2642">
        <w:rPr>
          <w:spacing w:val="-5"/>
        </w:rPr>
        <w:t>enforce the terms of this Agreement.</w:t>
      </w:r>
    </w:p>
    <w:p w14:paraId="4EAC35D9" w14:textId="77777777" w:rsidR="002E2642" w:rsidRDefault="002E2642" w:rsidP="002E2642">
      <w:pPr>
        <w:pStyle w:val="ListParagraph"/>
      </w:pPr>
    </w:p>
    <w:p w14:paraId="3F9AA18B" w14:textId="66810FD3" w:rsidR="0059255E" w:rsidRDefault="00F03EF2">
      <w:pPr>
        <w:pStyle w:val="BodyText"/>
        <w:numPr>
          <w:ilvl w:val="1"/>
          <w:numId w:val="1"/>
        </w:numPr>
        <w:tabs>
          <w:tab w:val="left" w:pos="820"/>
        </w:tabs>
        <w:spacing w:before="69" w:line="239" w:lineRule="auto"/>
        <w:ind w:left="820" w:right="235"/>
      </w:pPr>
      <w:r>
        <w:rPr>
          <w:spacing w:val="-1"/>
        </w:rPr>
        <w:t>Recipient</w:t>
      </w:r>
      <w:r>
        <w:t xml:space="preserve"> </w:t>
      </w:r>
      <w:r>
        <w:rPr>
          <w:spacing w:val="-1"/>
        </w:rPr>
        <w:t>shall</w:t>
      </w:r>
      <w:r>
        <w:t xml:space="preserve"> notify</w:t>
      </w:r>
      <w:r>
        <w:rPr>
          <w:spacing w:val="-12"/>
        </w:rPr>
        <w:t xml:space="preserve"> </w:t>
      </w:r>
      <w:r>
        <w:rPr>
          <w:spacing w:val="-1"/>
        </w:rPr>
        <w:t>Discloser</w:t>
      </w:r>
      <w:r>
        <w:rPr>
          <w:spacing w:val="4"/>
        </w:rPr>
        <w:t xml:space="preserve"> </w:t>
      </w:r>
      <w:r>
        <w:t>immediately</w:t>
      </w:r>
      <w:r>
        <w:rPr>
          <w:spacing w:val="-12"/>
        </w:rPr>
        <w:t xml:space="preserve"> </w:t>
      </w:r>
      <w:r>
        <w:t>in the</w:t>
      </w:r>
      <w:r>
        <w:rPr>
          <w:spacing w:val="-1"/>
        </w:rPr>
        <w:t xml:space="preserve"> </w:t>
      </w:r>
      <w:r>
        <w:t xml:space="preserve">event </w:t>
      </w:r>
      <w:r>
        <w:rPr>
          <w:spacing w:val="-1"/>
        </w:rPr>
        <w:t>that</w:t>
      </w:r>
      <w:r>
        <w:rPr>
          <w:spacing w:val="77"/>
        </w:rPr>
        <w:t xml:space="preserve"> </w:t>
      </w:r>
      <w:r>
        <w:rPr>
          <w:spacing w:val="1"/>
        </w:rPr>
        <w:t>any</w:t>
      </w:r>
      <w:r>
        <w:rPr>
          <w:spacing w:val="-10"/>
        </w:rPr>
        <w:t xml:space="preserve"> </w:t>
      </w:r>
      <w:r>
        <w:rPr>
          <w:spacing w:val="-1"/>
        </w:rPr>
        <w:t>Confidential</w:t>
      </w:r>
      <w:r>
        <w:rPr>
          <w:spacing w:val="5"/>
        </w:rPr>
        <w:t xml:space="preserve"> </w:t>
      </w:r>
      <w:r>
        <w:rPr>
          <w:spacing w:val="-1"/>
        </w:rPr>
        <w:t>Information</w:t>
      </w:r>
      <w:r>
        <w:t xml:space="preserve"> </w:t>
      </w:r>
      <w:r>
        <w:rPr>
          <w:spacing w:val="-1"/>
        </w:rPr>
        <w:t>disclosed</w:t>
      </w:r>
      <w:r>
        <w:t xml:space="preserve"> </w:t>
      </w:r>
      <w:r>
        <w:rPr>
          <w:spacing w:val="-1"/>
        </w:rPr>
        <w:t>pursuant</w:t>
      </w:r>
      <w:r>
        <w:rPr>
          <w:spacing w:val="-2"/>
        </w:rPr>
        <w:t xml:space="preserve"> </w:t>
      </w:r>
      <w:r>
        <w:t>to</w:t>
      </w:r>
      <w:r>
        <w:rPr>
          <w:spacing w:val="-3"/>
        </w:rPr>
        <w:t xml:space="preserve"> </w:t>
      </w:r>
      <w:r>
        <w:t xml:space="preserve">this </w:t>
      </w:r>
      <w:r>
        <w:rPr>
          <w:spacing w:val="-1"/>
        </w:rPr>
        <w:t>Agreement</w:t>
      </w:r>
      <w:r>
        <w:t xml:space="preserve"> reasonably</w:t>
      </w:r>
      <w:r>
        <w:rPr>
          <w:spacing w:val="65"/>
        </w:rPr>
        <w:t xml:space="preserve"> </w:t>
      </w:r>
      <w:r>
        <w:rPr>
          <w:spacing w:val="-1"/>
        </w:rPr>
        <w:t>appears</w:t>
      </w:r>
      <w:r>
        <w:t xml:space="preserve"> to have</w:t>
      </w:r>
      <w:r>
        <w:rPr>
          <w:spacing w:val="-1"/>
        </w:rPr>
        <w:t xml:space="preserve"> </w:t>
      </w:r>
      <w:r>
        <w:rPr>
          <w:spacing w:val="-1"/>
        </w:rPr>
        <w:lastRenderedPageBreak/>
        <w:t>been</w:t>
      </w:r>
      <w:r>
        <w:t xml:space="preserve"> disclosed</w:t>
      </w:r>
      <w:r w:rsidR="006146C1">
        <w:t xml:space="preserve"> to an unauthorized party</w:t>
      </w:r>
      <w:r>
        <w:t xml:space="preserve"> or</w:t>
      </w:r>
      <w:r>
        <w:rPr>
          <w:spacing w:val="-1"/>
        </w:rPr>
        <w:t xml:space="preserve"> exposed</w:t>
      </w:r>
      <w:r>
        <w:t xml:space="preserve"> to </w:t>
      </w:r>
      <w:r>
        <w:rPr>
          <w:spacing w:val="-1"/>
        </w:rPr>
        <w:t>unauthorized</w:t>
      </w:r>
      <w:r>
        <w:t xml:space="preserve"> access, </w:t>
      </w:r>
      <w:r>
        <w:rPr>
          <w:spacing w:val="-1"/>
        </w:rPr>
        <w:t>and</w:t>
      </w:r>
      <w:r>
        <w:rPr>
          <w:spacing w:val="65"/>
        </w:rPr>
        <w:t xml:space="preserve"> </w:t>
      </w:r>
      <w:r>
        <w:rPr>
          <w:spacing w:val="-1"/>
        </w:rPr>
        <w:t>shall</w:t>
      </w:r>
      <w:r>
        <w:t xml:space="preserve"> </w:t>
      </w:r>
      <w:r>
        <w:rPr>
          <w:spacing w:val="-1"/>
        </w:rPr>
        <w:t>cooperate with</w:t>
      </w:r>
      <w:r>
        <w:t xml:space="preserve"> </w:t>
      </w:r>
      <w:r>
        <w:rPr>
          <w:spacing w:val="-1"/>
        </w:rPr>
        <w:t>Discloser’s</w:t>
      </w:r>
      <w:r>
        <w:t xml:space="preserve"> </w:t>
      </w:r>
      <w:r>
        <w:rPr>
          <w:spacing w:val="-1"/>
        </w:rPr>
        <w:t>efforts</w:t>
      </w:r>
      <w:r>
        <w:t xml:space="preserve"> to </w:t>
      </w:r>
      <w:r>
        <w:rPr>
          <w:spacing w:val="-1"/>
        </w:rPr>
        <w:t xml:space="preserve">provide </w:t>
      </w:r>
      <w:r>
        <w:rPr>
          <w:spacing w:val="1"/>
        </w:rPr>
        <w:t>any</w:t>
      </w:r>
      <w:r>
        <w:rPr>
          <w:spacing w:val="-10"/>
        </w:rPr>
        <w:t xml:space="preserve"> </w:t>
      </w:r>
      <w:r>
        <w:rPr>
          <w:spacing w:val="-1"/>
        </w:rPr>
        <w:t>notification</w:t>
      </w:r>
      <w:r>
        <w:t xml:space="preserve"> of</w:t>
      </w:r>
      <w:r>
        <w:rPr>
          <w:spacing w:val="-1"/>
        </w:rPr>
        <w:t xml:space="preserve"> such</w:t>
      </w:r>
      <w:r>
        <w:rPr>
          <w:spacing w:val="81"/>
        </w:rPr>
        <w:t xml:space="preserve"> </w:t>
      </w:r>
      <w:r>
        <w:t>security</w:t>
      </w:r>
      <w:r>
        <w:rPr>
          <w:spacing w:val="-12"/>
        </w:rPr>
        <w:t xml:space="preserve"> </w:t>
      </w:r>
      <w:r>
        <w:rPr>
          <w:spacing w:val="-1"/>
        </w:rPr>
        <w:t>breach</w:t>
      </w:r>
      <w:r>
        <w:t xml:space="preserve"> to appropriate</w:t>
      </w:r>
      <w:r>
        <w:rPr>
          <w:spacing w:val="-1"/>
        </w:rPr>
        <w:t xml:space="preserve"> parties</w:t>
      </w:r>
      <w:r>
        <w:rPr>
          <w:spacing w:val="-2"/>
        </w:rPr>
        <w:t>.</w:t>
      </w:r>
    </w:p>
    <w:p w14:paraId="2A3437ED" w14:textId="77777777" w:rsidR="0059255E" w:rsidRDefault="0059255E">
      <w:pPr>
        <w:rPr>
          <w:rFonts w:ascii="Times New Roman" w:eastAsia="Times New Roman" w:hAnsi="Times New Roman" w:cs="Times New Roman"/>
          <w:sz w:val="24"/>
          <w:szCs w:val="24"/>
        </w:rPr>
      </w:pPr>
    </w:p>
    <w:p w14:paraId="30523E30" w14:textId="77777777" w:rsidR="002E2642" w:rsidRPr="002E2642" w:rsidRDefault="002E2642">
      <w:pPr>
        <w:pStyle w:val="BodyText"/>
        <w:numPr>
          <w:ilvl w:val="1"/>
          <w:numId w:val="1"/>
        </w:numPr>
        <w:tabs>
          <w:tab w:val="left" w:pos="820"/>
        </w:tabs>
        <w:ind w:left="820" w:right="480"/>
      </w:pPr>
      <w:r>
        <w:rPr>
          <w:color w:val="000000"/>
          <w:szCs w:val="16"/>
        </w:rPr>
        <w:t xml:space="preserve">Recipient agrees that in the event of any violation or threatened violation of this Agreement, </w:t>
      </w:r>
      <w:r>
        <w:rPr>
          <w:szCs w:val="16"/>
        </w:rPr>
        <w:t xml:space="preserve">Indiana University </w:t>
      </w:r>
      <w:r>
        <w:rPr>
          <w:color w:val="000000"/>
          <w:szCs w:val="16"/>
        </w:rPr>
        <w:t xml:space="preserve">shall be entitled to obtain from any court of competent jurisdiction preliminary and permanent injunctive relief as well as an equitable accounting of all profits or benefits arising from such violation, which rights and remedies shall be cumulative and in addition to any other rights or remedies at law or in equity to which </w:t>
      </w:r>
      <w:r>
        <w:rPr>
          <w:szCs w:val="16"/>
        </w:rPr>
        <w:t xml:space="preserve">Indiana University </w:t>
      </w:r>
      <w:r>
        <w:rPr>
          <w:color w:val="000000"/>
          <w:szCs w:val="16"/>
        </w:rPr>
        <w:t>may be entitled.</w:t>
      </w:r>
    </w:p>
    <w:p w14:paraId="5E288F07" w14:textId="77777777" w:rsidR="002E2642" w:rsidRDefault="002E2642" w:rsidP="002E2642">
      <w:pPr>
        <w:pStyle w:val="ListParagraph"/>
        <w:rPr>
          <w:spacing w:val="-1"/>
        </w:rPr>
      </w:pPr>
    </w:p>
    <w:p w14:paraId="5503E658" w14:textId="77FD32D6" w:rsidR="0059255E" w:rsidRDefault="00F03EF2" w:rsidP="00C76374">
      <w:pPr>
        <w:pStyle w:val="BodyText"/>
        <w:numPr>
          <w:ilvl w:val="1"/>
          <w:numId w:val="1"/>
        </w:numPr>
        <w:tabs>
          <w:tab w:val="left" w:pos="820"/>
        </w:tabs>
        <w:ind w:right="480"/>
      </w:pPr>
      <w:r>
        <w:rPr>
          <w:spacing w:val="-1"/>
        </w:rPr>
        <w:t>The interpretation,</w:t>
      </w:r>
      <w:r>
        <w:t xml:space="preserve"> </w:t>
      </w:r>
      <w:r>
        <w:rPr>
          <w:spacing w:val="-1"/>
        </w:rPr>
        <w:t>application,</w:t>
      </w:r>
      <w:r>
        <w:t xml:space="preserve"> </w:t>
      </w:r>
      <w:r>
        <w:rPr>
          <w:spacing w:val="-1"/>
        </w:rPr>
        <w:t>and</w:t>
      </w:r>
      <w:r>
        <w:t xml:space="preserve"> </w:t>
      </w:r>
      <w:r>
        <w:rPr>
          <w:spacing w:val="-1"/>
        </w:rPr>
        <w:t>enforcement</w:t>
      </w:r>
      <w:r>
        <w:t xml:space="preserve"> of</w:t>
      </w:r>
      <w:r>
        <w:rPr>
          <w:spacing w:val="-1"/>
        </w:rPr>
        <w:t xml:space="preserve"> </w:t>
      </w:r>
      <w:r>
        <w:t xml:space="preserve">this </w:t>
      </w:r>
      <w:r>
        <w:rPr>
          <w:spacing w:val="-1"/>
        </w:rPr>
        <w:t>Agreement</w:t>
      </w:r>
      <w:r>
        <w:t xml:space="preserve"> </w:t>
      </w:r>
      <w:r>
        <w:rPr>
          <w:spacing w:val="-1"/>
        </w:rPr>
        <w:t>shall</w:t>
      </w:r>
      <w:r>
        <w:t xml:space="preserve"> be</w:t>
      </w:r>
      <w:r>
        <w:rPr>
          <w:spacing w:val="71"/>
        </w:rPr>
        <w:t xml:space="preserve"> </w:t>
      </w:r>
      <w:r>
        <w:rPr>
          <w:spacing w:val="-1"/>
        </w:rPr>
        <w:t>governed</w:t>
      </w:r>
      <w:r>
        <w:t xml:space="preserve"> </w:t>
      </w:r>
      <w:r>
        <w:rPr>
          <w:spacing w:val="4"/>
        </w:rPr>
        <w:t>by</w:t>
      </w:r>
      <w:r>
        <w:rPr>
          <w:spacing w:val="-10"/>
        </w:rPr>
        <w:t xml:space="preserve"> </w:t>
      </w:r>
      <w:r>
        <w:t>the</w:t>
      </w:r>
      <w:r>
        <w:rPr>
          <w:spacing w:val="-1"/>
        </w:rPr>
        <w:t xml:space="preserve"> laws</w:t>
      </w:r>
      <w:r>
        <w:t xml:space="preserve"> </w:t>
      </w:r>
      <w:r>
        <w:rPr>
          <w:spacing w:val="1"/>
        </w:rPr>
        <w:t>of</w:t>
      </w:r>
      <w:r>
        <w:rPr>
          <w:spacing w:val="-1"/>
        </w:rPr>
        <w:t xml:space="preserve"> </w:t>
      </w:r>
      <w:r>
        <w:t>the</w:t>
      </w:r>
      <w:r>
        <w:rPr>
          <w:spacing w:val="-1"/>
        </w:rPr>
        <w:t xml:space="preserve"> State </w:t>
      </w:r>
      <w:r>
        <w:t>of</w:t>
      </w:r>
      <w:r>
        <w:rPr>
          <w:spacing w:val="4"/>
        </w:rPr>
        <w:t xml:space="preserve"> </w:t>
      </w:r>
      <w:r>
        <w:rPr>
          <w:spacing w:val="-1"/>
        </w:rPr>
        <w:t>Indiana without</w:t>
      </w:r>
      <w:r>
        <w:t xml:space="preserve"> </w:t>
      </w:r>
      <w:r>
        <w:rPr>
          <w:spacing w:val="-1"/>
        </w:rPr>
        <w:t xml:space="preserve">reference </w:t>
      </w:r>
      <w:proofErr w:type="gramStart"/>
      <w:r>
        <w:t xml:space="preserve">to </w:t>
      </w:r>
      <w:r>
        <w:rPr>
          <w:spacing w:val="-1"/>
        </w:rPr>
        <w:t>choice</w:t>
      </w:r>
      <w:proofErr w:type="gramEnd"/>
      <w:r>
        <w:rPr>
          <w:spacing w:val="-1"/>
        </w:rPr>
        <w:t xml:space="preserve"> </w:t>
      </w:r>
      <w:r>
        <w:rPr>
          <w:spacing w:val="1"/>
        </w:rPr>
        <w:t xml:space="preserve">of </w:t>
      </w:r>
      <w:r>
        <w:rPr>
          <w:spacing w:val="-1"/>
        </w:rPr>
        <w:t>law</w:t>
      </w:r>
      <w:r>
        <w:rPr>
          <w:spacing w:val="55"/>
        </w:rPr>
        <w:t xml:space="preserve"> </w:t>
      </w:r>
      <w:r>
        <w:rPr>
          <w:spacing w:val="-1"/>
        </w:rPr>
        <w:t>principles.</w:t>
      </w:r>
      <w:r>
        <w:t xml:space="preserve">  </w:t>
      </w:r>
      <w:r>
        <w:rPr>
          <w:spacing w:val="2"/>
        </w:rPr>
        <w:t>Any</w:t>
      </w:r>
      <w:r>
        <w:rPr>
          <w:spacing w:val="-12"/>
        </w:rPr>
        <w:t xml:space="preserve"> </w:t>
      </w:r>
      <w:r>
        <w:rPr>
          <w:spacing w:val="-1"/>
        </w:rPr>
        <w:t>claim,</w:t>
      </w:r>
      <w:r>
        <w:t xml:space="preserve"> </w:t>
      </w:r>
      <w:r>
        <w:rPr>
          <w:spacing w:val="1"/>
        </w:rPr>
        <w:t>suit,</w:t>
      </w:r>
      <w:r>
        <w:t xml:space="preserve"> or</w:t>
      </w:r>
      <w:r>
        <w:rPr>
          <w:spacing w:val="-1"/>
        </w:rPr>
        <w:t xml:space="preserve"> cause </w:t>
      </w:r>
      <w:r>
        <w:t>of</w:t>
      </w:r>
      <w:r>
        <w:rPr>
          <w:spacing w:val="1"/>
        </w:rPr>
        <w:t xml:space="preserve"> </w:t>
      </w:r>
      <w:r>
        <w:rPr>
          <w:spacing w:val="-1"/>
        </w:rPr>
        <w:t>action</w:t>
      </w:r>
      <w:r>
        <w:t xml:space="preserve"> </w:t>
      </w:r>
      <w:r>
        <w:rPr>
          <w:spacing w:val="-1"/>
        </w:rPr>
        <w:t>involving</w:t>
      </w:r>
      <w:r>
        <w:rPr>
          <w:spacing w:val="-5"/>
        </w:rPr>
        <w:t xml:space="preserve"> </w:t>
      </w:r>
      <w:r>
        <w:t>the</w:t>
      </w:r>
      <w:r>
        <w:rPr>
          <w:spacing w:val="-1"/>
        </w:rPr>
        <w:t xml:space="preserve"> interpretation,</w:t>
      </w:r>
      <w:r>
        <w:rPr>
          <w:spacing w:val="75"/>
        </w:rPr>
        <w:t xml:space="preserve"> </w:t>
      </w:r>
      <w:r>
        <w:rPr>
          <w:spacing w:val="-1"/>
        </w:rPr>
        <w:t>application,</w:t>
      </w:r>
      <w:r>
        <w:t xml:space="preserve"> or</w:t>
      </w:r>
      <w:r>
        <w:rPr>
          <w:spacing w:val="-1"/>
        </w:rPr>
        <w:t xml:space="preserve"> enforcement</w:t>
      </w:r>
      <w:r>
        <w:t xml:space="preserve"> of</w:t>
      </w:r>
      <w:r>
        <w:rPr>
          <w:spacing w:val="-1"/>
        </w:rPr>
        <w:t xml:space="preserve"> </w:t>
      </w:r>
      <w:r>
        <w:t xml:space="preserve">this </w:t>
      </w:r>
      <w:r>
        <w:rPr>
          <w:spacing w:val="-1"/>
        </w:rPr>
        <w:t>Agreement</w:t>
      </w:r>
      <w:r>
        <w:t xml:space="preserve"> </w:t>
      </w:r>
      <w:r w:rsidR="00C76374" w:rsidRPr="00C76374">
        <w:rPr>
          <w:spacing w:val="-1"/>
        </w:rPr>
        <w:t>shall exclusively be brought and litigated in a state court of competent jurisdiction in M</w:t>
      </w:r>
      <w:r w:rsidR="00C76374">
        <w:rPr>
          <w:spacing w:val="-1"/>
        </w:rPr>
        <w:t>arion</w:t>
      </w:r>
      <w:r w:rsidR="00C76374" w:rsidRPr="00C76374">
        <w:rPr>
          <w:spacing w:val="-1"/>
        </w:rPr>
        <w:t xml:space="preserve"> County, Indiana, or in federal court of competent jurisdiction in the Southern District of Indiana</w:t>
      </w:r>
      <w:r>
        <w:rPr>
          <w:spacing w:val="-1"/>
        </w:rPr>
        <w:t>.</w:t>
      </w:r>
    </w:p>
    <w:p w14:paraId="11A89FE7" w14:textId="77777777" w:rsidR="0059255E" w:rsidRDefault="0059255E">
      <w:pPr>
        <w:spacing w:before="9"/>
        <w:rPr>
          <w:rFonts w:ascii="Times New Roman" w:eastAsia="Times New Roman" w:hAnsi="Times New Roman" w:cs="Times New Roman"/>
          <w:sz w:val="23"/>
          <w:szCs w:val="23"/>
        </w:rPr>
      </w:pPr>
    </w:p>
    <w:p w14:paraId="0D0B23E8" w14:textId="77777777" w:rsidR="0059255E" w:rsidRDefault="00F03EF2">
      <w:pPr>
        <w:pStyle w:val="BodyText"/>
        <w:numPr>
          <w:ilvl w:val="1"/>
          <w:numId w:val="1"/>
        </w:numPr>
        <w:tabs>
          <w:tab w:val="left" w:pos="820"/>
        </w:tabs>
        <w:ind w:left="820" w:right="376"/>
      </w:pPr>
      <w:r>
        <w:rPr>
          <w:spacing w:val="-1"/>
        </w:rPr>
        <w:t>This</w:t>
      </w:r>
      <w:r>
        <w:t xml:space="preserve"> </w:t>
      </w:r>
      <w:r>
        <w:rPr>
          <w:spacing w:val="-1"/>
        </w:rPr>
        <w:t>Agreement</w:t>
      </w:r>
      <w:r>
        <w:t xml:space="preserve"> expresses the</w:t>
      </w:r>
      <w:r>
        <w:rPr>
          <w:spacing w:val="-1"/>
        </w:rPr>
        <w:t xml:space="preserve"> entire agreement</w:t>
      </w:r>
      <w:r>
        <w:rPr>
          <w:spacing w:val="2"/>
        </w:rPr>
        <w:t xml:space="preserve"> </w:t>
      </w:r>
      <w:r>
        <w:rPr>
          <w:spacing w:val="1"/>
        </w:rPr>
        <w:t>and</w:t>
      </w:r>
      <w:r>
        <w:t xml:space="preserve"> </w:t>
      </w:r>
      <w:r>
        <w:rPr>
          <w:spacing w:val="-1"/>
        </w:rPr>
        <w:t>understanding</w:t>
      </w:r>
      <w:r>
        <w:rPr>
          <w:spacing w:val="-5"/>
        </w:rPr>
        <w:t xml:space="preserve"> </w:t>
      </w:r>
      <w:r>
        <w:t>of</w:t>
      </w:r>
      <w:r>
        <w:rPr>
          <w:spacing w:val="-1"/>
        </w:rPr>
        <w:t xml:space="preserve"> </w:t>
      </w:r>
      <w:r>
        <w:t>the</w:t>
      </w:r>
      <w:r>
        <w:rPr>
          <w:spacing w:val="-1"/>
        </w:rPr>
        <w:t xml:space="preserve"> parties</w:t>
      </w:r>
      <w:r>
        <w:rPr>
          <w:spacing w:val="52"/>
        </w:rPr>
        <w:t xml:space="preserve"> </w:t>
      </w:r>
      <w:r>
        <w:rPr>
          <w:spacing w:val="-1"/>
        </w:rPr>
        <w:t>with</w:t>
      </w:r>
      <w:r>
        <w:t xml:space="preserve"> </w:t>
      </w:r>
      <w:r>
        <w:rPr>
          <w:spacing w:val="-1"/>
        </w:rPr>
        <w:t>respect</w:t>
      </w:r>
      <w:r>
        <w:t xml:space="preserve"> to the</w:t>
      </w:r>
      <w:r>
        <w:rPr>
          <w:spacing w:val="-1"/>
        </w:rPr>
        <w:t xml:space="preserve"> subject</w:t>
      </w:r>
      <w:r>
        <w:t xml:space="preserve"> </w:t>
      </w:r>
      <w:r>
        <w:rPr>
          <w:spacing w:val="-1"/>
        </w:rPr>
        <w:t>matter hereof and</w:t>
      </w:r>
      <w:r>
        <w:rPr>
          <w:spacing w:val="-3"/>
        </w:rPr>
        <w:t xml:space="preserve"> </w:t>
      </w:r>
      <w:r>
        <w:rPr>
          <w:spacing w:val="-1"/>
        </w:rPr>
        <w:t>supersedes</w:t>
      </w:r>
      <w:r>
        <w:t xml:space="preserve"> </w:t>
      </w:r>
      <w:r>
        <w:rPr>
          <w:spacing w:val="-1"/>
        </w:rPr>
        <w:t>all</w:t>
      </w:r>
      <w:r>
        <w:t xml:space="preserve"> </w:t>
      </w:r>
      <w:r>
        <w:rPr>
          <w:spacing w:val="-1"/>
        </w:rPr>
        <w:t xml:space="preserve">prior </w:t>
      </w:r>
      <w:r>
        <w:t>oral or</w:t>
      </w:r>
      <w:r>
        <w:rPr>
          <w:spacing w:val="-1"/>
        </w:rPr>
        <w:t xml:space="preserve"> written</w:t>
      </w:r>
      <w:r>
        <w:rPr>
          <w:spacing w:val="75"/>
        </w:rPr>
        <w:t xml:space="preserve"> </w:t>
      </w:r>
      <w:r>
        <w:rPr>
          <w:spacing w:val="-1"/>
        </w:rPr>
        <w:t>agreements,</w:t>
      </w:r>
      <w:r>
        <w:t xml:space="preserve"> </w:t>
      </w:r>
      <w:r>
        <w:rPr>
          <w:spacing w:val="-1"/>
        </w:rPr>
        <w:t>commitment</w:t>
      </w:r>
      <w:r>
        <w:rPr>
          <w:spacing w:val="-2"/>
        </w:rPr>
        <w:t xml:space="preserve"> </w:t>
      </w:r>
      <w:r>
        <w:rPr>
          <w:spacing w:val="-1"/>
        </w:rPr>
        <w:t>and</w:t>
      </w:r>
      <w:r>
        <w:t xml:space="preserve"> </w:t>
      </w:r>
      <w:r>
        <w:rPr>
          <w:spacing w:val="-1"/>
        </w:rPr>
        <w:t>understandings</w:t>
      </w:r>
      <w:r>
        <w:t xml:space="preserve"> </w:t>
      </w:r>
      <w:r>
        <w:rPr>
          <w:spacing w:val="-1"/>
        </w:rPr>
        <w:t>pertaining</w:t>
      </w:r>
      <w:r>
        <w:rPr>
          <w:spacing w:val="-5"/>
        </w:rPr>
        <w:t xml:space="preserve"> </w:t>
      </w:r>
      <w:r>
        <w:t>to the</w:t>
      </w:r>
      <w:r>
        <w:rPr>
          <w:spacing w:val="-1"/>
        </w:rPr>
        <w:t xml:space="preserve"> subject</w:t>
      </w:r>
      <w:r>
        <w:t xml:space="preserve"> </w:t>
      </w:r>
      <w:r>
        <w:rPr>
          <w:spacing w:val="-1"/>
        </w:rPr>
        <w:t>matter</w:t>
      </w:r>
      <w:r>
        <w:rPr>
          <w:spacing w:val="81"/>
        </w:rPr>
        <w:t xml:space="preserve"> </w:t>
      </w:r>
      <w:r>
        <w:rPr>
          <w:spacing w:val="-1"/>
        </w:rPr>
        <w:t>hereof.</w:t>
      </w:r>
      <w:r>
        <w:t xml:space="preserve"> </w:t>
      </w:r>
      <w:r>
        <w:rPr>
          <w:spacing w:val="2"/>
        </w:rPr>
        <w:t xml:space="preserve"> Any</w:t>
      </w:r>
      <w:r>
        <w:rPr>
          <w:spacing w:val="-10"/>
        </w:rPr>
        <w:t xml:space="preserve"> </w:t>
      </w:r>
      <w:r>
        <w:rPr>
          <w:spacing w:val="-1"/>
        </w:rPr>
        <w:t>modifications</w:t>
      </w:r>
      <w:r>
        <w:t xml:space="preserve"> of</w:t>
      </w:r>
      <w:r>
        <w:rPr>
          <w:spacing w:val="-1"/>
        </w:rPr>
        <w:t xml:space="preserve"> </w:t>
      </w:r>
      <w:r>
        <w:t>or</w:t>
      </w:r>
      <w:r>
        <w:rPr>
          <w:spacing w:val="-1"/>
        </w:rPr>
        <w:t xml:space="preserve"> changes</w:t>
      </w:r>
      <w:r>
        <w:t xml:space="preserve"> to this </w:t>
      </w:r>
      <w:r>
        <w:rPr>
          <w:spacing w:val="-1"/>
        </w:rPr>
        <w:t>Agreement</w:t>
      </w:r>
      <w:r>
        <w:t xml:space="preserve"> </w:t>
      </w:r>
      <w:r>
        <w:rPr>
          <w:spacing w:val="-1"/>
        </w:rPr>
        <w:t>shall</w:t>
      </w:r>
      <w:r>
        <w:t xml:space="preserve"> be</w:t>
      </w:r>
      <w:r>
        <w:rPr>
          <w:spacing w:val="-1"/>
        </w:rPr>
        <w:t xml:space="preserve"> </w:t>
      </w:r>
      <w:r>
        <w:t xml:space="preserve">in </w:t>
      </w:r>
      <w:r>
        <w:rPr>
          <w:spacing w:val="-1"/>
        </w:rPr>
        <w:t>writing</w:t>
      </w:r>
      <w:r>
        <w:rPr>
          <w:spacing w:val="53"/>
        </w:rPr>
        <w:t xml:space="preserve"> </w:t>
      </w:r>
      <w:r>
        <w:rPr>
          <w:spacing w:val="-1"/>
        </w:rPr>
        <w:t>and</w:t>
      </w:r>
      <w:r>
        <w:t xml:space="preserve"> </w:t>
      </w:r>
      <w:r>
        <w:rPr>
          <w:spacing w:val="-1"/>
        </w:rPr>
        <w:t>signed</w:t>
      </w:r>
      <w:r>
        <w:t xml:space="preserve"> </w:t>
      </w:r>
      <w:r>
        <w:rPr>
          <w:spacing w:val="4"/>
        </w:rPr>
        <w:t>by</w:t>
      </w:r>
      <w:r>
        <w:rPr>
          <w:spacing w:val="-10"/>
        </w:rPr>
        <w:t xml:space="preserve"> </w:t>
      </w:r>
      <w:r>
        <w:t xml:space="preserve">both </w:t>
      </w:r>
      <w:r>
        <w:rPr>
          <w:spacing w:val="-1"/>
        </w:rPr>
        <w:t>parties.</w:t>
      </w:r>
    </w:p>
    <w:p w14:paraId="7F6D3D97" w14:textId="77777777" w:rsidR="0059255E" w:rsidRDefault="0059255E">
      <w:pPr>
        <w:rPr>
          <w:rFonts w:ascii="Times New Roman" w:eastAsia="Times New Roman" w:hAnsi="Times New Roman" w:cs="Times New Roman"/>
          <w:sz w:val="24"/>
          <w:szCs w:val="24"/>
        </w:rPr>
      </w:pPr>
    </w:p>
    <w:p w14:paraId="412BC540" w14:textId="73E34EDC" w:rsidR="009C01A2" w:rsidRDefault="00F03EF2" w:rsidP="004F7064">
      <w:pPr>
        <w:pStyle w:val="BodyText"/>
        <w:numPr>
          <w:ilvl w:val="1"/>
          <w:numId w:val="1"/>
        </w:numPr>
        <w:tabs>
          <w:tab w:val="left" w:pos="819"/>
        </w:tabs>
        <w:ind w:right="109"/>
        <w:rPr>
          <w:spacing w:val="-1"/>
        </w:rPr>
      </w:pPr>
      <w:r>
        <w:rPr>
          <w:spacing w:val="-1"/>
        </w:rPr>
        <w:t xml:space="preserve">Either </w:t>
      </w:r>
      <w:r>
        <w:rPr>
          <w:spacing w:val="1"/>
        </w:rPr>
        <w:t>party</w:t>
      </w:r>
      <w:r>
        <w:rPr>
          <w:spacing w:val="-12"/>
        </w:rPr>
        <w:t xml:space="preserve"> </w:t>
      </w:r>
      <w:r>
        <w:rPr>
          <w:spacing w:val="2"/>
        </w:rPr>
        <w:t>may</w:t>
      </w:r>
      <w:r>
        <w:rPr>
          <w:spacing w:val="-10"/>
        </w:rPr>
        <w:t xml:space="preserve"> </w:t>
      </w:r>
      <w:r>
        <w:t>terminate</w:t>
      </w:r>
      <w:r>
        <w:rPr>
          <w:spacing w:val="-1"/>
        </w:rPr>
        <w:t xml:space="preserve"> </w:t>
      </w:r>
      <w:r>
        <w:t xml:space="preserve">this </w:t>
      </w:r>
      <w:r>
        <w:rPr>
          <w:spacing w:val="-1"/>
        </w:rPr>
        <w:t>Agreement</w:t>
      </w:r>
      <w:r>
        <w:rPr>
          <w:spacing w:val="2"/>
        </w:rPr>
        <w:t xml:space="preserve"> </w:t>
      </w:r>
      <w:r>
        <w:rPr>
          <w:spacing w:val="-1"/>
        </w:rPr>
        <w:t>at</w:t>
      </w:r>
      <w:r>
        <w:t xml:space="preserve"> </w:t>
      </w:r>
      <w:r>
        <w:rPr>
          <w:spacing w:val="1"/>
        </w:rPr>
        <w:t>any</w:t>
      </w:r>
      <w:r>
        <w:rPr>
          <w:spacing w:val="-8"/>
        </w:rPr>
        <w:t xml:space="preserve"> </w:t>
      </w:r>
      <w:r>
        <w:rPr>
          <w:spacing w:val="-1"/>
        </w:rPr>
        <w:t>time,</w:t>
      </w:r>
      <w:r>
        <w:rPr>
          <w:spacing w:val="51"/>
        </w:rPr>
        <w:t xml:space="preserve"> </w:t>
      </w:r>
      <w:r>
        <w:rPr>
          <w:spacing w:val="-1"/>
        </w:rPr>
        <w:t>without</w:t>
      </w:r>
      <w:r>
        <w:t xml:space="preserve"> </w:t>
      </w:r>
      <w:r>
        <w:rPr>
          <w:spacing w:val="-1"/>
        </w:rPr>
        <w:t>cause,</w:t>
      </w:r>
      <w:r>
        <w:t xml:space="preserve"> </w:t>
      </w:r>
      <w:r>
        <w:rPr>
          <w:spacing w:val="-1"/>
        </w:rPr>
        <w:t xml:space="preserve">effective </w:t>
      </w:r>
      <w:r>
        <w:t>immediately</w:t>
      </w:r>
      <w:r>
        <w:rPr>
          <w:spacing w:val="-12"/>
        </w:rPr>
        <w:t xml:space="preserve"> </w:t>
      </w:r>
      <w:r>
        <w:t xml:space="preserve">upon </w:t>
      </w:r>
      <w:r>
        <w:rPr>
          <w:spacing w:val="-1"/>
        </w:rPr>
        <w:t>written</w:t>
      </w:r>
      <w:r>
        <w:t xml:space="preserve"> </w:t>
      </w:r>
      <w:r>
        <w:rPr>
          <w:spacing w:val="-1"/>
        </w:rPr>
        <w:t xml:space="preserve">notice </w:t>
      </w:r>
      <w:r>
        <w:t>of</w:t>
      </w:r>
      <w:r>
        <w:rPr>
          <w:spacing w:val="-1"/>
        </w:rPr>
        <w:t xml:space="preserve"> termination;</w:t>
      </w:r>
      <w:r>
        <w:t xml:space="preserve"> </w:t>
      </w:r>
      <w:r>
        <w:rPr>
          <w:spacing w:val="-1"/>
        </w:rPr>
        <w:t>however</w:t>
      </w:r>
      <w:r w:rsidR="002E2642">
        <w:rPr>
          <w:spacing w:val="-1"/>
        </w:rPr>
        <w:t xml:space="preserve">, </w:t>
      </w:r>
      <w:r w:rsidR="00FD179E">
        <w:rPr>
          <w:spacing w:val="-1"/>
        </w:rPr>
        <w:t>the provisions of this Agreement</w:t>
      </w:r>
      <w:r>
        <w:t xml:space="preserve"> </w:t>
      </w:r>
      <w:r>
        <w:rPr>
          <w:spacing w:val="-1"/>
        </w:rPr>
        <w:t>shall</w:t>
      </w:r>
      <w:r>
        <w:t xml:space="preserve"> </w:t>
      </w:r>
      <w:r>
        <w:rPr>
          <w:spacing w:val="-1"/>
        </w:rPr>
        <w:t>survive and</w:t>
      </w:r>
      <w:r>
        <w:t xml:space="preserve"> </w:t>
      </w:r>
      <w:r>
        <w:rPr>
          <w:spacing w:val="-1"/>
        </w:rPr>
        <w:t>remain</w:t>
      </w:r>
      <w:r>
        <w:t xml:space="preserve"> in </w:t>
      </w:r>
      <w:r>
        <w:rPr>
          <w:spacing w:val="-2"/>
        </w:rPr>
        <w:t>effect</w:t>
      </w:r>
      <w:r>
        <w:t xml:space="preserve"> </w:t>
      </w:r>
      <w:r>
        <w:rPr>
          <w:spacing w:val="-1"/>
        </w:rPr>
        <w:t>with</w:t>
      </w:r>
      <w:r>
        <w:t xml:space="preserve"> </w:t>
      </w:r>
      <w:r>
        <w:rPr>
          <w:spacing w:val="-1"/>
        </w:rPr>
        <w:t>respect</w:t>
      </w:r>
      <w:r>
        <w:t xml:space="preserve"> to</w:t>
      </w:r>
      <w:r w:rsidR="009C46BB">
        <w:t xml:space="preserve"> </w:t>
      </w:r>
      <w:r>
        <w:rPr>
          <w:spacing w:val="-1"/>
        </w:rPr>
        <w:t>Confidential</w:t>
      </w:r>
      <w:r>
        <w:rPr>
          <w:spacing w:val="5"/>
        </w:rPr>
        <w:t xml:space="preserve"> </w:t>
      </w:r>
      <w:r>
        <w:rPr>
          <w:spacing w:val="-2"/>
        </w:rPr>
        <w:t>Information</w:t>
      </w:r>
      <w:r>
        <w:rPr>
          <w:spacing w:val="2"/>
        </w:rPr>
        <w:t xml:space="preserve"> </w:t>
      </w:r>
      <w:r>
        <w:rPr>
          <w:spacing w:val="-1"/>
        </w:rPr>
        <w:t>disclosed</w:t>
      </w:r>
      <w:r>
        <w:t xml:space="preserve"> </w:t>
      </w:r>
      <w:r>
        <w:rPr>
          <w:spacing w:val="-1"/>
        </w:rPr>
        <w:t xml:space="preserve">prior </w:t>
      </w:r>
      <w:r>
        <w:t>to</w:t>
      </w:r>
      <w:r>
        <w:rPr>
          <w:spacing w:val="-3"/>
        </w:rPr>
        <w:t xml:space="preserve"> </w:t>
      </w:r>
      <w:r>
        <w:t>the</w:t>
      </w:r>
      <w:r>
        <w:rPr>
          <w:spacing w:val="-1"/>
        </w:rPr>
        <w:t xml:space="preserve"> effective date </w:t>
      </w:r>
      <w:r>
        <w:rPr>
          <w:spacing w:val="1"/>
        </w:rPr>
        <w:t>of</w:t>
      </w:r>
      <w:r>
        <w:rPr>
          <w:spacing w:val="-1"/>
        </w:rPr>
        <w:t xml:space="preserve"> termination.</w:t>
      </w:r>
      <w:r w:rsidR="00FD179E">
        <w:rPr>
          <w:spacing w:val="-1"/>
        </w:rPr>
        <w:t xml:space="preserve">  Moreover, if Recipient terminates this Agreement, Recipient may be prohibited from continuing to participate in research activities involving Confidential Information.</w:t>
      </w:r>
    </w:p>
    <w:p w14:paraId="72553BD7" w14:textId="1D35A92B" w:rsidR="004F7064" w:rsidRDefault="004F7064" w:rsidP="004F7064">
      <w:pPr>
        <w:pStyle w:val="BodyText"/>
        <w:tabs>
          <w:tab w:val="left" w:pos="819"/>
        </w:tabs>
        <w:ind w:left="0" w:right="109" w:firstLine="0"/>
        <w:rPr>
          <w:spacing w:val="-1"/>
        </w:rPr>
      </w:pPr>
    </w:p>
    <w:p w14:paraId="473AF4AE" w14:textId="002C7FC4" w:rsidR="009C01A2" w:rsidRDefault="009C01A2" w:rsidP="004F7064">
      <w:pPr>
        <w:pStyle w:val="BodyText"/>
        <w:numPr>
          <w:ilvl w:val="1"/>
          <w:numId w:val="1"/>
        </w:numPr>
        <w:tabs>
          <w:tab w:val="left" w:pos="819"/>
        </w:tabs>
        <w:ind w:right="109"/>
      </w:pPr>
      <w:r w:rsidRPr="005C2D65">
        <w:t xml:space="preserve">This Agreement shall be effective as of the </w:t>
      </w:r>
      <w:r w:rsidR="005C2D65">
        <w:t>Effective Date</w:t>
      </w:r>
      <w:r w:rsidRPr="005C2D65">
        <w:t xml:space="preserve"> and shall remain in effect for a period of five (5) years from that date; provided, however, that the obligations under this Agreement governing confidentiality and non-use of the </w:t>
      </w:r>
      <w:r w:rsidR="00390DEC">
        <w:t>Discloser</w:t>
      </w:r>
      <w:r w:rsidRPr="005C2D65">
        <w:t xml:space="preserve">’s </w:t>
      </w:r>
      <w:r w:rsidR="00390DEC">
        <w:t xml:space="preserve">Confidential </w:t>
      </w:r>
      <w:r w:rsidRPr="005C2D65">
        <w:t>Information shall survive any expir</w:t>
      </w:r>
      <w:r w:rsidR="005C2D65">
        <w:t>ation</w:t>
      </w:r>
      <w:r w:rsidRPr="005C2D65">
        <w:t xml:space="preserve"> and termination of this Agreement for an indefinite period.</w:t>
      </w:r>
    </w:p>
    <w:p w14:paraId="7547638B" w14:textId="77777777" w:rsidR="00CF338C" w:rsidRDefault="00CF338C">
      <w:pPr>
        <w:rPr>
          <w:rFonts w:ascii="Times New Roman" w:eastAsia="Times New Roman" w:hAnsi="Times New Roman"/>
          <w:spacing w:val="-1"/>
          <w:sz w:val="24"/>
          <w:szCs w:val="24"/>
        </w:rPr>
      </w:pPr>
    </w:p>
    <w:p w14:paraId="66D87F00" w14:textId="77777777" w:rsidR="00390DEC" w:rsidRDefault="00390DEC">
      <w:pPr>
        <w:rPr>
          <w:rFonts w:ascii="Times New Roman" w:eastAsia="Times New Roman" w:hAnsi="Times New Roman"/>
          <w:spacing w:val="-1"/>
          <w:sz w:val="24"/>
          <w:szCs w:val="24"/>
        </w:rPr>
      </w:pPr>
      <w:r>
        <w:rPr>
          <w:spacing w:val="-1"/>
        </w:rPr>
        <w:br w:type="page"/>
      </w:r>
    </w:p>
    <w:p w14:paraId="4EC2BD89" w14:textId="210563F5" w:rsidR="0059255E" w:rsidRDefault="00DE1DEE">
      <w:pPr>
        <w:pStyle w:val="BodyText"/>
        <w:spacing w:before="155"/>
        <w:ind w:left="100" w:firstLine="0"/>
      </w:pPr>
      <w:r>
        <w:rPr>
          <w:spacing w:val="-1"/>
        </w:rPr>
        <w:lastRenderedPageBreak/>
        <w:t>Recipient</w:t>
      </w:r>
      <w:r w:rsidR="00F03EF2">
        <w:rPr>
          <w:spacing w:val="-1"/>
        </w:rPr>
        <w:t>:</w:t>
      </w:r>
    </w:p>
    <w:p w14:paraId="1FEE1C4B" w14:textId="77777777" w:rsidR="0059255E" w:rsidRDefault="0059255E">
      <w:pPr>
        <w:rPr>
          <w:rFonts w:ascii="Times New Roman" w:eastAsia="Times New Roman" w:hAnsi="Times New Roman" w:cs="Times New Roman"/>
          <w:sz w:val="24"/>
          <w:szCs w:val="24"/>
        </w:rPr>
      </w:pPr>
    </w:p>
    <w:p w14:paraId="0CC035D4" w14:textId="77777777" w:rsidR="0059255E" w:rsidRDefault="0059255E">
      <w:pPr>
        <w:spacing w:before="7"/>
        <w:rPr>
          <w:rFonts w:ascii="Times New Roman" w:eastAsia="Times New Roman" w:hAnsi="Times New Roman" w:cs="Times New Roman"/>
          <w:sz w:val="24"/>
          <w:szCs w:val="24"/>
        </w:rPr>
      </w:pPr>
    </w:p>
    <w:p w14:paraId="44DDAB8E" w14:textId="77777777" w:rsidR="0059255E" w:rsidRDefault="00F03EF2">
      <w:pPr>
        <w:pStyle w:val="BodyText"/>
        <w:tabs>
          <w:tab w:val="left" w:pos="5840"/>
        </w:tabs>
        <w:ind w:left="100" w:firstLine="0"/>
      </w:pPr>
      <w:proofErr w:type="gramStart"/>
      <w:r>
        <w:rPr>
          <w:spacing w:val="-2"/>
        </w:rPr>
        <w:t>By:_</w:t>
      </w:r>
      <w:proofErr w:type="gramEnd"/>
      <w:r>
        <w:rPr>
          <w:u w:val="single" w:color="000000"/>
        </w:rPr>
        <w:t xml:space="preserve"> </w:t>
      </w:r>
      <w:r>
        <w:rPr>
          <w:u w:val="single" w:color="000000"/>
        </w:rPr>
        <w:tab/>
      </w:r>
    </w:p>
    <w:p w14:paraId="070B4081" w14:textId="77777777" w:rsidR="0059255E" w:rsidRDefault="0059255E">
      <w:pPr>
        <w:spacing w:before="2"/>
        <w:rPr>
          <w:rFonts w:ascii="Times New Roman" w:eastAsia="Times New Roman" w:hAnsi="Times New Roman" w:cs="Times New Roman"/>
          <w:sz w:val="18"/>
          <w:szCs w:val="18"/>
        </w:rPr>
      </w:pPr>
    </w:p>
    <w:p w14:paraId="55B64724" w14:textId="77777777" w:rsidR="0059255E" w:rsidRDefault="00571299">
      <w:pPr>
        <w:pStyle w:val="BodyText"/>
        <w:tabs>
          <w:tab w:val="left" w:pos="5900"/>
        </w:tabs>
        <w:spacing w:before="69"/>
        <w:ind w:left="100" w:firstLine="0"/>
      </w:pPr>
      <w:r>
        <w:rPr>
          <w:spacing w:val="-1"/>
        </w:rPr>
        <w:t>Printed Name</w:t>
      </w:r>
      <w:r w:rsidR="00F03EF2">
        <w:rPr>
          <w:spacing w:val="-1"/>
        </w:rPr>
        <w:t>:</w:t>
      </w:r>
      <w:r w:rsidR="00F03EF2">
        <w:rPr>
          <w:u w:val="single" w:color="000000"/>
        </w:rPr>
        <w:t xml:space="preserve"> </w:t>
      </w:r>
      <w:r w:rsidR="00F03EF2">
        <w:rPr>
          <w:u w:val="single" w:color="000000"/>
        </w:rPr>
        <w:tab/>
      </w:r>
    </w:p>
    <w:p w14:paraId="4CD40559" w14:textId="77777777" w:rsidR="0059255E" w:rsidRDefault="0059255E">
      <w:pPr>
        <w:spacing w:before="11"/>
        <w:rPr>
          <w:rFonts w:ascii="Times New Roman" w:eastAsia="Times New Roman" w:hAnsi="Times New Roman" w:cs="Times New Roman"/>
          <w:sz w:val="17"/>
          <w:szCs w:val="17"/>
        </w:rPr>
      </w:pPr>
    </w:p>
    <w:p w14:paraId="7CDDF5EE" w14:textId="77777777" w:rsidR="0059255E" w:rsidRDefault="00571299">
      <w:pPr>
        <w:pStyle w:val="BodyText"/>
        <w:tabs>
          <w:tab w:val="left" w:pos="5900"/>
        </w:tabs>
        <w:spacing w:before="69"/>
        <w:ind w:left="100" w:firstLine="0"/>
      </w:pPr>
      <w:r>
        <w:rPr>
          <w:spacing w:val="-1"/>
        </w:rPr>
        <w:t>Title</w:t>
      </w:r>
      <w:r w:rsidR="00F03EF2">
        <w:rPr>
          <w:spacing w:val="-1"/>
        </w:rPr>
        <w:t>:</w:t>
      </w:r>
      <w:r w:rsidR="00F03EF2">
        <w:rPr>
          <w:u w:val="single" w:color="000000"/>
        </w:rPr>
        <w:t xml:space="preserve"> </w:t>
      </w:r>
      <w:r w:rsidR="00F03EF2">
        <w:rPr>
          <w:u w:val="single" w:color="000000"/>
        </w:rPr>
        <w:tab/>
      </w:r>
    </w:p>
    <w:p w14:paraId="6A309A0E" w14:textId="77777777" w:rsidR="0059255E" w:rsidRDefault="0059255E">
      <w:pPr>
        <w:spacing w:before="11"/>
        <w:rPr>
          <w:rFonts w:ascii="Times New Roman" w:eastAsia="Times New Roman" w:hAnsi="Times New Roman" w:cs="Times New Roman"/>
          <w:sz w:val="17"/>
          <w:szCs w:val="17"/>
        </w:rPr>
      </w:pPr>
    </w:p>
    <w:p w14:paraId="6592E8D2" w14:textId="77777777" w:rsidR="0059255E" w:rsidRDefault="00F03EF2">
      <w:pPr>
        <w:pStyle w:val="BodyText"/>
        <w:tabs>
          <w:tab w:val="left" w:pos="5900"/>
        </w:tabs>
        <w:spacing w:before="69"/>
        <w:ind w:left="100" w:firstLine="0"/>
      </w:pPr>
      <w:r>
        <w:rPr>
          <w:spacing w:val="-1"/>
        </w:rPr>
        <w:t>Date:</w:t>
      </w:r>
      <w:r>
        <w:rPr>
          <w:u w:val="single" w:color="000000"/>
        </w:rPr>
        <w:t xml:space="preserve"> </w:t>
      </w:r>
      <w:r>
        <w:rPr>
          <w:u w:val="single" w:color="000000"/>
        </w:rPr>
        <w:tab/>
      </w:r>
    </w:p>
    <w:p w14:paraId="4FFAA30B" w14:textId="77777777" w:rsidR="0059255E" w:rsidRDefault="0059255E">
      <w:pPr>
        <w:rPr>
          <w:rFonts w:ascii="Times New Roman" w:eastAsia="Times New Roman" w:hAnsi="Times New Roman" w:cs="Times New Roman"/>
          <w:sz w:val="20"/>
          <w:szCs w:val="20"/>
        </w:rPr>
      </w:pPr>
    </w:p>
    <w:p w14:paraId="5D4DC645" w14:textId="77777777" w:rsidR="0059255E" w:rsidRDefault="0059255E">
      <w:pPr>
        <w:rPr>
          <w:rFonts w:ascii="Times New Roman" w:eastAsia="Times New Roman" w:hAnsi="Times New Roman" w:cs="Times New Roman"/>
          <w:sz w:val="20"/>
          <w:szCs w:val="20"/>
        </w:rPr>
      </w:pPr>
    </w:p>
    <w:p w14:paraId="0BBC26C7" w14:textId="77777777" w:rsidR="0059255E" w:rsidRPr="00FC2004" w:rsidRDefault="00B2371C" w:rsidP="00333B50">
      <w:pPr>
        <w:ind w:firstLine="100"/>
        <w:rPr>
          <w:rFonts w:ascii="Times New Roman" w:hAnsi="Times New Roman" w:cs="Times New Roman"/>
        </w:rPr>
      </w:pPr>
      <w:r>
        <w:rPr>
          <w:rFonts w:ascii="Times New Roman" w:hAnsi="Times New Roman" w:cs="Times New Roman"/>
          <w:spacing w:val="-1"/>
        </w:rPr>
        <w:t xml:space="preserve">THE TRUSTEES OF </w:t>
      </w:r>
      <w:r w:rsidR="00F03EF2" w:rsidRPr="00FC2004">
        <w:rPr>
          <w:rFonts w:ascii="Times New Roman" w:hAnsi="Times New Roman" w:cs="Times New Roman"/>
          <w:spacing w:val="-1"/>
        </w:rPr>
        <w:t>INDIANA UNIVERSITY</w:t>
      </w:r>
    </w:p>
    <w:p w14:paraId="4C284E60" w14:textId="77777777" w:rsidR="0059255E" w:rsidRDefault="0059255E">
      <w:pPr>
        <w:rPr>
          <w:rFonts w:ascii="Times New Roman" w:eastAsia="Times New Roman" w:hAnsi="Times New Roman" w:cs="Times New Roman"/>
          <w:sz w:val="24"/>
          <w:szCs w:val="24"/>
        </w:rPr>
      </w:pPr>
    </w:p>
    <w:p w14:paraId="4153878D" w14:textId="77777777" w:rsidR="0059255E" w:rsidRDefault="0059255E">
      <w:pPr>
        <w:spacing w:before="7"/>
        <w:rPr>
          <w:rFonts w:ascii="Times New Roman" w:eastAsia="Times New Roman" w:hAnsi="Times New Roman" w:cs="Times New Roman"/>
          <w:sz w:val="24"/>
          <w:szCs w:val="24"/>
        </w:rPr>
      </w:pPr>
    </w:p>
    <w:p w14:paraId="3C83FB6C" w14:textId="75CA1A98" w:rsidR="0059255E" w:rsidRDefault="00F03EF2">
      <w:pPr>
        <w:pStyle w:val="BodyText"/>
        <w:tabs>
          <w:tab w:val="left" w:pos="5840"/>
        </w:tabs>
        <w:ind w:left="100" w:firstLine="0"/>
      </w:pPr>
      <w:r>
        <w:rPr>
          <w:spacing w:val="-2"/>
        </w:rPr>
        <w:t>By:</w:t>
      </w:r>
      <w:r>
        <w:rPr>
          <w:u w:val="single" w:color="000000"/>
        </w:rPr>
        <w:t xml:space="preserve"> </w:t>
      </w:r>
      <w:r>
        <w:rPr>
          <w:u w:val="single" w:color="000000"/>
        </w:rPr>
        <w:tab/>
      </w:r>
    </w:p>
    <w:p w14:paraId="2E5137DA" w14:textId="77777777" w:rsidR="0059255E" w:rsidRDefault="0059255E">
      <w:pPr>
        <w:spacing w:before="2"/>
        <w:rPr>
          <w:rFonts w:ascii="Times New Roman" w:eastAsia="Times New Roman" w:hAnsi="Times New Roman" w:cs="Times New Roman"/>
          <w:sz w:val="18"/>
          <w:szCs w:val="18"/>
        </w:rPr>
      </w:pPr>
    </w:p>
    <w:p w14:paraId="7CD862F5" w14:textId="77777777" w:rsidR="00571299" w:rsidRDefault="00571299">
      <w:pPr>
        <w:pStyle w:val="BodyText"/>
        <w:tabs>
          <w:tab w:val="left" w:pos="5900"/>
        </w:tabs>
        <w:spacing w:before="69"/>
        <w:ind w:left="100" w:firstLine="0"/>
        <w:rPr>
          <w:u w:val="single" w:color="000000"/>
        </w:rPr>
      </w:pPr>
      <w:r>
        <w:rPr>
          <w:u w:val="single" w:color="000000"/>
        </w:rPr>
        <w:t>Donald S. Lukes</w:t>
      </w:r>
    </w:p>
    <w:p w14:paraId="14595D1F" w14:textId="77777777" w:rsidR="0059255E" w:rsidRDefault="00571299">
      <w:pPr>
        <w:pStyle w:val="BodyText"/>
        <w:tabs>
          <w:tab w:val="left" w:pos="5900"/>
        </w:tabs>
        <w:spacing w:before="69"/>
        <w:ind w:left="100" w:firstLine="0"/>
      </w:pPr>
      <w:r>
        <w:rPr>
          <w:u w:val="single" w:color="000000"/>
        </w:rPr>
        <w:t>University Treasurer</w:t>
      </w:r>
    </w:p>
    <w:p w14:paraId="43563B83" w14:textId="77777777" w:rsidR="0059255E" w:rsidRDefault="0059255E">
      <w:pPr>
        <w:spacing w:before="11"/>
        <w:rPr>
          <w:rFonts w:ascii="Times New Roman" w:eastAsia="Times New Roman" w:hAnsi="Times New Roman" w:cs="Times New Roman"/>
          <w:sz w:val="17"/>
          <w:szCs w:val="17"/>
        </w:rPr>
      </w:pPr>
    </w:p>
    <w:p w14:paraId="5E35F4D8" w14:textId="77777777" w:rsidR="0059255E" w:rsidRDefault="00F03EF2">
      <w:pPr>
        <w:pStyle w:val="BodyText"/>
        <w:tabs>
          <w:tab w:val="left" w:pos="5900"/>
        </w:tabs>
        <w:spacing w:before="69"/>
        <w:ind w:left="100" w:firstLine="0"/>
        <w:rPr>
          <w:u w:val="single" w:color="000000"/>
        </w:rPr>
      </w:pPr>
      <w:r>
        <w:rPr>
          <w:spacing w:val="-1"/>
        </w:rPr>
        <w:t>Date:</w:t>
      </w:r>
      <w:r>
        <w:rPr>
          <w:u w:val="single" w:color="000000"/>
        </w:rPr>
        <w:t xml:space="preserve"> </w:t>
      </w:r>
      <w:r>
        <w:rPr>
          <w:u w:val="single" w:color="000000"/>
        </w:rPr>
        <w:tab/>
      </w:r>
    </w:p>
    <w:p w14:paraId="56FEDDA8" w14:textId="77777777" w:rsidR="00571299" w:rsidRDefault="00571299">
      <w:pPr>
        <w:pStyle w:val="BodyText"/>
        <w:tabs>
          <w:tab w:val="left" w:pos="5900"/>
        </w:tabs>
        <w:spacing w:before="69"/>
        <w:ind w:left="100" w:firstLine="0"/>
        <w:rPr>
          <w:u w:val="single" w:color="000000"/>
        </w:rPr>
      </w:pPr>
    </w:p>
    <w:p w14:paraId="0A8A520C" w14:textId="77777777" w:rsidR="00571299" w:rsidRPr="00571299" w:rsidRDefault="00571299" w:rsidP="00571299">
      <w:pPr>
        <w:spacing w:before="7"/>
        <w:rPr>
          <w:rFonts w:ascii="Times New Roman" w:eastAsia="Times New Roman" w:hAnsi="Times New Roman" w:cs="Times New Roman"/>
          <w:sz w:val="24"/>
          <w:szCs w:val="24"/>
        </w:rPr>
      </w:pPr>
    </w:p>
    <w:p w14:paraId="777A4BEE" w14:textId="77777777" w:rsidR="00571299" w:rsidRPr="00571299" w:rsidRDefault="00571299" w:rsidP="00571299">
      <w:pPr>
        <w:tabs>
          <w:tab w:val="left" w:pos="5840"/>
        </w:tabs>
        <w:ind w:left="100"/>
        <w:rPr>
          <w:rFonts w:ascii="Times New Roman" w:eastAsia="Times New Roman" w:hAnsi="Times New Roman"/>
          <w:sz w:val="24"/>
          <w:szCs w:val="24"/>
        </w:rPr>
      </w:pPr>
      <w:proofErr w:type="gramStart"/>
      <w:r w:rsidRPr="00571299">
        <w:rPr>
          <w:rFonts w:ascii="Times New Roman" w:eastAsia="Times New Roman" w:hAnsi="Times New Roman"/>
          <w:spacing w:val="-2"/>
          <w:sz w:val="24"/>
          <w:szCs w:val="24"/>
        </w:rPr>
        <w:t>By:_</w:t>
      </w:r>
      <w:proofErr w:type="gramEnd"/>
      <w:r w:rsidRPr="00571299">
        <w:rPr>
          <w:rFonts w:ascii="Times New Roman" w:eastAsia="Times New Roman" w:hAnsi="Times New Roman"/>
          <w:sz w:val="24"/>
          <w:szCs w:val="24"/>
          <w:u w:val="single" w:color="000000"/>
        </w:rPr>
        <w:t xml:space="preserve"> </w:t>
      </w:r>
      <w:r w:rsidRPr="00571299">
        <w:rPr>
          <w:rFonts w:ascii="Times New Roman" w:eastAsia="Times New Roman" w:hAnsi="Times New Roman"/>
          <w:sz w:val="24"/>
          <w:szCs w:val="24"/>
          <w:u w:val="single" w:color="000000"/>
        </w:rPr>
        <w:tab/>
      </w:r>
    </w:p>
    <w:p w14:paraId="29BFE4CB" w14:textId="77777777" w:rsidR="00571299" w:rsidRPr="00571299" w:rsidRDefault="00571299" w:rsidP="00571299">
      <w:pPr>
        <w:spacing w:before="2"/>
        <w:rPr>
          <w:rFonts w:ascii="Times New Roman" w:eastAsia="Times New Roman" w:hAnsi="Times New Roman" w:cs="Times New Roman"/>
          <w:sz w:val="18"/>
          <w:szCs w:val="18"/>
        </w:rPr>
      </w:pPr>
    </w:p>
    <w:p w14:paraId="41B918FC" w14:textId="3EA832DE" w:rsidR="00571299" w:rsidRDefault="00535002" w:rsidP="00571299">
      <w:pPr>
        <w:tabs>
          <w:tab w:val="left" w:pos="5900"/>
        </w:tabs>
        <w:spacing w:before="69"/>
        <w:ind w:left="100"/>
        <w:rPr>
          <w:rFonts w:ascii="Times New Roman" w:eastAsia="Times New Roman" w:hAnsi="Times New Roman"/>
          <w:sz w:val="24"/>
          <w:szCs w:val="24"/>
          <w:u w:val="single" w:color="000000"/>
        </w:rPr>
      </w:pPr>
      <w:r w:rsidRPr="00535002">
        <w:rPr>
          <w:rFonts w:ascii="Times New Roman" w:eastAsia="Times New Roman" w:hAnsi="Times New Roman"/>
          <w:sz w:val="24"/>
          <w:szCs w:val="24"/>
          <w:u w:color="000000"/>
        </w:rPr>
        <w:t>Printed Name</w:t>
      </w:r>
      <w:r w:rsidRPr="00657C4D">
        <w:rPr>
          <w:rFonts w:ascii="Times New Roman" w:eastAsia="Times New Roman" w:hAnsi="Times New Roman"/>
          <w:sz w:val="24"/>
          <w:szCs w:val="24"/>
          <w:u w:color="000000"/>
        </w:rPr>
        <w:t xml:space="preserve">: _______ </w:t>
      </w:r>
      <w:r w:rsidRPr="00657C4D">
        <w:rPr>
          <w:rFonts w:ascii="Times New Roman" w:eastAsia="Times New Roman" w:hAnsi="Times New Roman"/>
          <w:sz w:val="24"/>
          <w:szCs w:val="24"/>
          <w:highlight w:val="yellow"/>
          <w:u w:color="000000"/>
        </w:rPr>
        <w:t>[Faculty Member]</w:t>
      </w:r>
      <w:r w:rsidRPr="00657C4D">
        <w:rPr>
          <w:rFonts w:ascii="Times New Roman" w:eastAsia="Times New Roman" w:hAnsi="Times New Roman"/>
          <w:sz w:val="24"/>
          <w:szCs w:val="24"/>
          <w:u w:color="000000"/>
        </w:rPr>
        <w:t xml:space="preserve"> ______________</w:t>
      </w:r>
    </w:p>
    <w:p w14:paraId="75006232" w14:textId="4F2737FC" w:rsidR="00571299" w:rsidRPr="00535002" w:rsidRDefault="00535002" w:rsidP="00571299">
      <w:pPr>
        <w:tabs>
          <w:tab w:val="left" w:pos="5900"/>
        </w:tabs>
        <w:spacing w:before="69"/>
        <w:ind w:left="100"/>
        <w:rPr>
          <w:rFonts w:ascii="Times New Roman" w:eastAsia="Times New Roman" w:hAnsi="Times New Roman"/>
          <w:sz w:val="24"/>
          <w:szCs w:val="24"/>
        </w:rPr>
      </w:pPr>
      <w:r>
        <w:rPr>
          <w:rFonts w:ascii="Times New Roman" w:eastAsia="Times New Roman" w:hAnsi="Times New Roman"/>
          <w:sz w:val="24"/>
          <w:szCs w:val="24"/>
        </w:rPr>
        <w:t>Title: ___________________________________________</w:t>
      </w:r>
    </w:p>
    <w:p w14:paraId="2AC41286" w14:textId="77777777" w:rsidR="00571299" w:rsidRPr="00571299" w:rsidRDefault="00571299" w:rsidP="00571299">
      <w:pPr>
        <w:spacing w:before="11"/>
        <w:rPr>
          <w:rFonts w:ascii="Times New Roman" w:eastAsia="Times New Roman" w:hAnsi="Times New Roman" w:cs="Times New Roman"/>
          <w:sz w:val="17"/>
          <w:szCs w:val="17"/>
        </w:rPr>
      </w:pPr>
    </w:p>
    <w:p w14:paraId="3F0769FC" w14:textId="77777777" w:rsidR="00571299" w:rsidRPr="00571299" w:rsidRDefault="00571299" w:rsidP="00571299">
      <w:pPr>
        <w:tabs>
          <w:tab w:val="left" w:pos="5900"/>
        </w:tabs>
        <w:spacing w:before="69"/>
        <w:ind w:left="100"/>
        <w:rPr>
          <w:rFonts w:ascii="Times New Roman" w:eastAsia="Times New Roman" w:hAnsi="Times New Roman"/>
          <w:sz w:val="24"/>
          <w:szCs w:val="24"/>
          <w:u w:val="single" w:color="000000"/>
        </w:rPr>
      </w:pPr>
      <w:r w:rsidRPr="00571299">
        <w:rPr>
          <w:rFonts w:ascii="Times New Roman" w:eastAsia="Times New Roman" w:hAnsi="Times New Roman"/>
          <w:spacing w:val="-1"/>
          <w:sz w:val="24"/>
          <w:szCs w:val="24"/>
        </w:rPr>
        <w:t>Date:</w:t>
      </w:r>
      <w:r w:rsidRPr="00571299">
        <w:rPr>
          <w:rFonts w:ascii="Times New Roman" w:eastAsia="Times New Roman" w:hAnsi="Times New Roman"/>
          <w:sz w:val="24"/>
          <w:szCs w:val="24"/>
          <w:u w:val="single" w:color="000000"/>
        </w:rPr>
        <w:t xml:space="preserve"> </w:t>
      </w:r>
      <w:r w:rsidRPr="00571299">
        <w:rPr>
          <w:rFonts w:ascii="Times New Roman" w:eastAsia="Times New Roman" w:hAnsi="Times New Roman"/>
          <w:sz w:val="24"/>
          <w:szCs w:val="24"/>
          <w:u w:val="single" w:color="000000"/>
        </w:rPr>
        <w:tab/>
      </w:r>
    </w:p>
    <w:p w14:paraId="1A79B115" w14:textId="77777777" w:rsidR="00571299" w:rsidRDefault="00571299">
      <w:pPr>
        <w:pStyle w:val="BodyText"/>
        <w:tabs>
          <w:tab w:val="left" w:pos="5900"/>
        </w:tabs>
        <w:spacing w:before="69"/>
        <w:ind w:left="100" w:firstLine="0"/>
      </w:pPr>
    </w:p>
    <w:sectPr w:rsidR="00571299">
      <w:footerReference w:type="default" r:id="rId8"/>
      <w:pgSz w:w="12240" w:h="15840"/>
      <w:pgMar w:top="1500" w:right="1720" w:bottom="1180" w:left="17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74E2" w14:textId="77777777" w:rsidR="00890E6B" w:rsidRDefault="00890E6B">
      <w:r>
        <w:separator/>
      </w:r>
    </w:p>
  </w:endnote>
  <w:endnote w:type="continuationSeparator" w:id="0">
    <w:p w14:paraId="4E1A6344" w14:textId="77777777" w:rsidR="00890E6B" w:rsidRDefault="008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980371"/>
      <w:docPartObj>
        <w:docPartGallery w:val="Page Numbers (Bottom of Page)"/>
        <w:docPartUnique/>
      </w:docPartObj>
    </w:sdtPr>
    <w:sdtEndPr/>
    <w:sdtContent>
      <w:sdt>
        <w:sdtPr>
          <w:id w:val="-1669238322"/>
          <w:docPartObj>
            <w:docPartGallery w:val="Page Numbers (Top of Page)"/>
            <w:docPartUnique/>
          </w:docPartObj>
        </w:sdtPr>
        <w:sdtEndPr/>
        <w:sdtContent>
          <w:p w14:paraId="1DB6568F" w14:textId="77777777" w:rsidR="004F6952" w:rsidRDefault="009C46B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21F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1FD7">
              <w:rPr>
                <w:b/>
                <w:bCs/>
                <w:noProof/>
              </w:rPr>
              <w:t>4</w:t>
            </w:r>
            <w:r>
              <w:rPr>
                <w:b/>
                <w:bCs/>
                <w:sz w:val="24"/>
                <w:szCs w:val="24"/>
              </w:rPr>
              <w:fldChar w:fldCharType="end"/>
            </w:r>
          </w:p>
          <w:p w14:paraId="65C36DFE" w14:textId="47ADD3F7" w:rsidR="009C46BB" w:rsidRDefault="004F6952" w:rsidP="004F6952">
            <w:pPr>
              <w:pStyle w:val="Footer"/>
              <w:jc w:val="right"/>
            </w:pPr>
            <w:r w:rsidRPr="004F6952">
              <w:rPr>
                <w:sz w:val="16"/>
                <w:szCs w:val="16"/>
              </w:rPr>
              <w:t>Version 09012020</w:t>
            </w:r>
          </w:p>
        </w:sdtContent>
      </w:sdt>
    </w:sdtContent>
  </w:sdt>
  <w:p w14:paraId="155FA210" w14:textId="77777777" w:rsidR="0059255E" w:rsidRDefault="0059255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2026" w14:textId="77777777" w:rsidR="00890E6B" w:rsidRDefault="00890E6B">
      <w:r>
        <w:separator/>
      </w:r>
    </w:p>
  </w:footnote>
  <w:footnote w:type="continuationSeparator" w:id="0">
    <w:p w14:paraId="38AA9A85" w14:textId="77777777" w:rsidR="00890E6B" w:rsidRDefault="0089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808D1"/>
    <w:multiLevelType w:val="hybridMultilevel"/>
    <w:tmpl w:val="FA506770"/>
    <w:lvl w:ilvl="0" w:tplc="C504E804">
      <w:start w:val="1"/>
      <w:numFmt w:val="upperLetter"/>
      <w:lvlText w:val="%1."/>
      <w:lvlJc w:val="left"/>
      <w:pPr>
        <w:ind w:left="840" w:hanging="720"/>
      </w:pPr>
      <w:rPr>
        <w:rFonts w:ascii="Times New Roman" w:eastAsia="Times New Roman" w:hAnsi="Times New Roman" w:hint="default"/>
        <w:spacing w:val="-1"/>
        <w:sz w:val="24"/>
        <w:szCs w:val="24"/>
      </w:rPr>
    </w:lvl>
    <w:lvl w:ilvl="1" w:tplc="6D56142E">
      <w:start w:val="1"/>
      <w:numFmt w:val="decimal"/>
      <w:lvlText w:val="%2."/>
      <w:lvlJc w:val="left"/>
      <w:pPr>
        <w:ind w:left="840" w:hanging="720"/>
      </w:pPr>
      <w:rPr>
        <w:rFonts w:ascii="Times New Roman" w:eastAsia="Times New Roman" w:hAnsi="Times New Roman" w:hint="default"/>
        <w:sz w:val="24"/>
        <w:szCs w:val="24"/>
      </w:rPr>
    </w:lvl>
    <w:lvl w:ilvl="2" w:tplc="9718F342">
      <w:start w:val="1"/>
      <w:numFmt w:val="lowerRoman"/>
      <w:lvlText w:val="%3."/>
      <w:lvlJc w:val="left"/>
      <w:pPr>
        <w:ind w:left="1560" w:hanging="720"/>
      </w:pPr>
      <w:rPr>
        <w:rFonts w:ascii="Times New Roman" w:eastAsia="Times New Roman" w:hAnsi="Times New Roman" w:hint="default"/>
        <w:sz w:val="24"/>
        <w:szCs w:val="24"/>
      </w:rPr>
    </w:lvl>
    <w:lvl w:ilvl="3" w:tplc="E884A2E2">
      <w:start w:val="1"/>
      <w:numFmt w:val="bullet"/>
      <w:lvlText w:val="•"/>
      <w:lvlJc w:val="left"/>
      <w:pPr>
        <w:ind w:left="2470" w:hanging="720"/>
      </w:pPr>
      <w:rPr>
        <w:rFonts w:hint="default"/>
      </w:rPr>
    </w:lvl>
    <w:lvl w:ilvl="4" w:tplc="5194FEFC">
      <w:start w:val="1"/>
      <w:numFmt w:val="bullet"/>
      <w:lvlText w:val="•"/>
      <w:lvlJc w:val="left"/>
      <w:pPr>
        <w:ind w:left="3380" w:hanging="720"/>
      </w:pPr>
      <w:rPr>
        <w:rFonts w:hint="default"/>
      </w:rPr>
    </w:lvl>
    <w:lvl w:ilvl="5" w:tplc="D28CE50C">
      <w:start w:val="1"/>
      <w:numFmt w:val="bullet"/>
      <w:lvlText w:val="•"/>
      <w:lvlJc w:val="left"/>
      <w:pPr>
        <w:ind w:left="4290" w:hanging="720"/>
      </w:pPr>
      <w:rPr>
        <w:rFonts w:hint="default"/>
      </w:rPr>
    </w:lvl>
    <w:lvl w:ilvl="6" w:tplc="86D4DE96">
      <w:start w:val="1"/>
      <w:numFmt w:val="bullet"/>
      <w:lvlText w:val="•"/>
      <w:lvlJc w:val="left"/>
      <w:pPr>
        <w:ind w:left="5200" w:hanging="720"/>
      </w:pPr>
      <w:rPr>
        <w:rFonts w:hint="default"/>
      </w:rPr>
    </w:lvl>
    <w:lvl w:ilvl="7" w:tplc="B1CEA312">
      <w:start w:val="1"/>
      <w:numFmt w:val="bullet"/>
      <w:lvlText w:val="•"/>
      <w:lvlJc w:val="left"/>
      <w:pPr>
        <w:ind w:left="6110" w:hanging="720"/>
      </w:pPr>
      <w:rPr>
        <w:rFonts w:hint="default"/>
      </w:rPr>
    </w:lvl>
    <w:lvl w:ilvl="8" w:tplc="5B509A32">
      <w:start w:val="1"/>
      <w:numFmt w:val="bullet"/>
      <w:lvlText w:val="•"/>
      <w:lvlJc w:val="left"/>
      <w:pPr>
        <w:ind w:left="7020" w:hanging="720"/>
      </w:pPr>
      <w:rPr>
        <w:rFonts w:hint="default"/>
      </w:rPr>
    </w:lvl>
  </w:abstractNum>
  <w:abstractNum w:abstractNumId="1" w15:restartNumberingAfterBreak="0">
    <w:nsid w:val="6AA80E08"/>
    <w:multiLevelType w:val="hybridMultilevel"/>
    <w:tmpl w:val="BDD89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5E"/>
    <w:rsid w:val="000444A7"/>
    <w:rsid w:val="000522FA"/>
    <w:rsid w:val="00052A01"/>
    <w:rsid w:val="0008288D"/>
    <w:rsid w:val="000A342A"/>
    <w:rsid w:val="00194279"/>
    <w:rsid w:val="001C4EEC"/>
    <w:rsid w:val="00273FF2"/>
    <w:rsid w:val="002E2642"/>
    <w:rsid w:val="002F4E58"/>
    <w:rsid w:val="002F5EA7"/>
    <w:rsid w:val="00303589"/>
    <w:rsid w:val="0032230D"/>
    <w:rsid w:val="0033009F"/>
    <w:rsid w:val="00333B50"/>
    <w:rsid w:val="00372FB0"/>
    <w:rsid w:val="00390DEC"/>
    <w:rsid w:val="003B6647"/>
    <w:rsid w:val="003B78CA"/>
    <w:rsid w:val="003E06E0"/>
    <w:rsid w:val="004522FD"/>
    <w:rsid w:val="00476B79"/>
    <w:rsid w:val="004A2413"/>
    <w:rsid w:val="004F6952"/>
    <w:rsid w:val="004F7064"/>
    <w:rsid w:val="00514756"/>
    <w:rsid w:val="00535002"/>
    <w:rsid w:val="00566371"/>
    <w:rsid w:val="00567B8A"/>
    <w:rsid w:val="00571299"/>
    <w:rsid w:val="0059255E"/>
    <w:rsid w:val="005C2D65"/>
    <w:rsid w:val="005D6634"/>
    <w:rsid w:val="00607362"/>
    <w:rsid w:val="006146C1"/>
    <w:rsid w:val="00615384"/>
    <w:rsid w:val="00621FD7"/>
    <w:rsid w:val="006304A3"/>
    <w:rsid w:val="00657C4D"/>
    <w:rsid w:val="00662886"/>
    <w:rsid w:val="006779DF"/>
    <w:rsid w:val="006B11CD"/>
    <w:rsid w:val="006E4F13"/>
    <w:rsid w:val="006F6B08"/>
    <w:rsid w:val="006F7962"/>
    <w:rsid w:val="006F7BD3"/>
    <w:rsid w:val="007303FC"/>
    <w:rsid w:val="007603FF"/>
    <w:rsid w:val="00765EA0"/>
    <w:rsid w:val="00805B8D"/>
    <w:rsid w:val="00890E6B"/>
    <w:rsid w:val="009708C5"/>
    <w:rsid w:val="0098211D"/>
    <w:rsid w:val="009865EE"/>
    <w:rsid w:val="009B41CA"/>
    <w:rsid w:val="009C01A2"/>
    <w:rsid w:val="009C30E6"/>
    <w:rsid w:val="009C46BB"/>
    <w:rsid w:val="009D74C6"/>
    <w:rsid w:val="00A14509"/>
    <w:rsid w:val="00A33527"/>
    <w:rsid w:val="00A4521E"/>
    <w:rsid w:val="00A528BA"/>
    <w:rsid w:val="00AC0D55"/>
    <w:rsid w:val="00AC150E"/>
    <w:rsid w:val="00B2371C"/>
    <w:rsid w:val="00B53286"/>
    <w:rsid w:val="00BE4BB0"/>
    <w:rsid w:val="00C0766C"/>
    <w:rsid w:val="00C76374"/>
    <w:rsid w:val="00CF1A11"/>
    <w:rsid w:val="00CF338C"/>
    <w:rsid w:val="00D17276"/>
    <w:rsid w:val="00DE1DEE"/>
    <w:rsid w:val="00DE5969"/>
    <w:rsid w:val="00DE6B89"/>
    <w:rsid w:val="00E21D84"/>
    <w:rsid w:val="00E730D8"/>
    <w:rsid w:val="00E91AB8"/>
    <w:rsid w:val="00E922A1"/>
    <w:rsid w:val="00EB0E8A"/>
    <w:rsid w:val="00ED5BF8"/>
    <w:rsid w:val="00EF3107"/>
    <w:rsid w:val="00F03EF2"/>
    <w:rsid w:val="00F06AB9"/>
    <w:rsid w:val="00F401E6"/>
    <w:rsid w:val="00FC1BD5"/>
    <w:rsid w:val="00FC2004"/>
    <w:rsid w:val="00FD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A77D8"/>
  <w15:docId w15:val="{277C3350-13E9-40E0-80F3-E435C501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6"/>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6BB"/>
    <w:pPr>
      <w:tabs>
        <w:tab w:val="center" w:pos="4680"/>
        <w:tab w:val="right" w:pos="9360"/>
      </w:tabs>
    </w:pPr>
  </w:style>
  <w:style w:type="character" w:customStyle="1" w:styleId="HeaderChar">
    <w:name w:val="Header Char"/>
    <w:basedOn w:val="DefaultParagraphFont"/>
    <w:link w:val="Header"/>
    <w:uiPriority w:val="99"/>
    <w:rsid w:val="009C46BB"/>
  </w:style>
  <w:style w:type="paragraph" w:styleId="Footer">
    <w:name w:val="footer"/>
    <w:basedOn w:val="Normal"/>
    <w:link w:val="FooterChar"/>
    <w:uiPriority w:val="99"/>
    <w:unhideWhenUsed/>
    <w:rsid w:val="009C46BB"/>
    <w:pPr>
      <w:tabs>
        <w:tab w:val="center" w:pos="4680"/>
        <w:tab w:val="right" w:pos="9360"/>
      </w:tabs>
    </w:pPr>
  </w:style>
  <w:style w:type="character" w:customStyle="1" w:styleId="FooterChar">
    <w:name w:val="Footer Char"/>
    <w:basedOn w:val="DefaultParagraphFont"/>
    <w:link w:val="Footer"/>
    <w:uiPriority w:val="99"/>
    <w:rsid w:val="009C46BB"/>
  </w:style>
  <w:style w:type="paragraph" w:styleId="BalloonText">
    <w:name w:val="Balloon Text"/>
    <w:basedOn w:val="Normal"/>
    <w:link w:val="BalloonTextChar"/>
    <w:uiPriority w:val="99"/>
    <w:semiHidden/>
    <w:unhideWhenUsed/>
    <w:rsid w:val="00EF3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07"/>
    <w:rPr>
      <w:rFonts w:ascii="Segoe UI" w:hAnsi="Segoe UI" w:cs="Segoe UI"/>
      <w:sz w:val="18"/>
      <w:szCs w:val="18"/>
    </w:rPr>
  </w:style>
  <w:style w:type="character" w:styleId="CommentReference">
    <w:name w:val="annotation reference"/>
    <w:basedOn w:val="DefaultParagraphFont"/>
    <w:uiPriority w:val="99"/>
    <w:semiHidden/>
    <w:unhideWhenUsed/>
    <w:rsid w:val="00607362"/>
    <w:rPr>
      <w:sz w:val="16"/>
      <w:szCs w:val="16"/>
    </w:rPr>
  </w:style>
  <w:style w:type="paragraph" w:styleId="CommentText">
    <w:name w:val="annotation text"/>
    <w:basedOn w:val="Normal"/>
    <w:link w:val="CommentTextChar"/>
    <w:uiPriority w:val="99"/>
    <w:semiHidden/>
    <w:unhideWhenUsed/>
    <w:rsid w:val="00607362"/>
    <w:rPr>
      <w:sz w:val="20"/>
      <w:szCs w:val="20"/>
    </w:rPr>
  </w:style>
  <w:style w:type="character" w:customStyle="1" w:styleId="CommentTextChar">
    <w:name w:val="Comment Text Char"/>
    <w:basedOn w:val="DefaultParagraphFont"/>
    <w:link w:val="CommentText"/>
    <w:uiPriority w:val="99"/>
    <w:semiHidden/>
    <w:rsid w:val="00607362"/>
    <w:rPr>
      <w:sz w:val="20"/>
      <w:szCs w:val="20"/>
    </w:rPr>
  </w:style>
  <w:style w:type="paragraph" w:styleId="CommentSubject">
    <w:name w:val="annotation subject"/>
    <w:basedOn w:val="CommentText"/>
    <w:next w:val="CommentText"/>
    <w:link w:val="CommentSubjectChar"/>
    <w:uiPriority w:val="99"/>
    <w:semiHidden/>
    <w:unhideWhenUsed/>
    <w:rsid w:val="00607362"/>
    <w:rPr>
      <w:b/>
      <w:bCs/>
    </w:rPr>
  </w:style>
  <w:style w:type="character" w:customStyle="1" w:styleId="CommentSubjectChar">
    <w:name w:val="Comment Subject Char"/>
    <w:basedOn w:val="CommentTextChar"/>
    <w:link w:val="CommentSubject"/>
    <w:uiPriority w:val="99"/>
    <w:semiHidden/>
    <w:rsid w:val="00607362"/>
    <w:rPr>
      <w:b/>
      <w:bCs/>
      <w:sz w:val="20"/>
      <w:szCs w:val="20"/>
    </w:rPr>
  </w:style>
  <w:style w:type="paragraph" w:styleId="FootnoteText">
    <w:name w:val="footnote text"/>
    <w:basedOn w:val="Normal"/>
    <w:link w:val="FootnoteTextChar"/>
    <w:uiPriority w:val="99"/>
    <w:semiHidden/>
    <w:unhideWhenUsed/>
    <w:rsid w:val="00273FF2"/>
    <w:rPr>
      <w:sz w:val="20"/>
      <w:szCs w:val="20"/>
    </w:rPr>
  </w:style>
  <w:style w:type="character" w:customStyle="1" w:styleId="FootnoteTextChar">
    <w:name w:val="Footnote Text Char"/>
    <w:basedOn w:val="DefaultParagraphFont"/>
    <w:link w:val="FootnoteText"/>
    <w:uiPriority w:val="99"/>
    <w:semiHidden/>
    <w:rsid w:val="00273FF2"/>
    <w:rPr>
      <w:sz w:val="20"/>
      <w:szCs w:val="20"/>
    </w:rPr>
  </w:style>
  <w:style w:type="character" w:styleId="FootnoteReference">
    <w:name w:val="footnote reference"/>
    <w:basedOn w:val="DefaultParagraphFont"/>
    <w:uiPriority w:val="99"/>
    <w:semiHidden/>
    <w:unhideWhenUsed/>
    <w:rsid w:val="00273FF2"/>
    <w:rPr>
      <w:vertAlign w:val="superscript"/>
    </w:rPr>
  </w:style>
  <w:style w:type="paragraph" w:styleId="Revision">
    <w:name w:val="Revision"/>
    <w:hidden/>
    <w:uiPriority w:val="99"/>
    <w:semiHidden/>
    <w:rsid w:val="00ED5BF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922B-208A-49D9-812A-5E7977C6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6791</Characters>
  <Application>Microsoft Office Word</Application>
  <DocSecurity>0</DocSecurity>
  <Lines>183</Lines>
  <Paragraphs>49</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Indiana University</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Beth Cate</dc:creator>
  <cp:lastModifiedBy>Kilgore, Lisa M.</cp:lastModifiedBy>
  <cp:revision>4</cp:revision>
  <dcterms:created xsi:type="dcterms:W3CDTF">2020-09-01T20:57:00Z</dcterms:created>
  <dcterms:modified xsi:type="dcterms:W3CDTF">2020-09-24T15:41:00Z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LastSaved">
    <vt:filetime>2016-04-08T00:00:00Z</vt:filetime>
  </property>
</Properties>
</file>